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A1234F" w:rsidRDefault="002F76BF" w:rsidP="00F91007">
      <w:pPr>
        <w:jc w:val="center"/>
        <w:rPr>
          <w:b/>
          <w:sz w:val="32"/>
          <w:szCs w:val="32"/>
        </w:rPr>
      </w:pPr>
      <w:bookmarkStart w:id="0" w:name="_GoBack"/>
      <w:bookmarkEnd w:id="0"/>
      <w:r w:rsidRPr="00A1234F">
        <w:rPr>
          <w:noProof/>
          <w:color w:val="FF0000"/>
          <w:sz w:val="32"/>
          <w:szCs w:val="32"/>
        </w:rPr>
        <w:drawing>
          <wp:inline distT="0" distB="0" distL="0" distR="0" wp14:anchorId="06A78BAA" wp14:editId="64A59F58">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rsidR="002F76BF" w:rsidRPr="00A1234F" w:rsidRDefault="002F76BF" w:rsidP="00F91007">
      <w:pPr>
        <w:jc w:val="center"/>
        <w:rPr>
          <w:b/>
          <w:sz w:val="32"/>
          <w:szCs w:val="32"/>
        </w:rPr>
      </w:pPr>
    </w:p>
    <w:p w:rsidR="00F91007" w:rsidRPr="00A1234F" w:rsidRDefault="00F91007" w:rsidP="00F91007">
      <w:pPr>
        <w:jc w:val="center"/>
        <w:rPr>
          <w:b/>
          <w:sz w:val="32"/>
          <w:szCs w:val="32"/>
        </w:rPr>
      </w:pPr>
      <w:r w:rsidRPr="00A1234F">
        <w:rPr>
          <w:b/>
          <w:sz w:val="32"/>
          <w:szCs w:val="32"/>
        </w:rPr>
        <w:t>WATER UTI</w:t>
      </w:r>
      <w:r w:rsidR="00BA49F7">
        <w:rPr>
          <w:b/>
          <w:sz w:val="32"/>
          <w:szCs w:val="32"/>
        </w:rPr>
        <w:t>L</w:t>
      </w:r>
      <w:r w:rsidRPr="00A1234F">
        <w:rPr>
          <w:b/>
          <w:sz w:val="32"/>
          <w:szCs w:val="32"/>
        </w:rPr>
        <w:t xml:space="preserve">ITY TARIFF </w:t>
      </w:r>
    </w:p>
    <w:p w:rsidR="00F91007" w:rsidRPr="00884A02" w:rsidRDefault="00BA49F7" w:rsidP="00F91007">
      <w:pPr>
        <w:jc w:val="center"/>
        <w:rPr>
          <w:b/>
          <w:sz w:val="28"/>
          <w:szCs w:val="28"/>
        </w:rPr>
      </w:pPr>
      <w:r>
        <w:rPr>
          <w:b/>
          <w:sz w:val="28"/>
          <w:szCs w:val="28"/>
        </w:rPr>
        <w:t>Tariff Control</w:t>
      </w:r>
      <w:r w:rsidR="00505D4A" w:rsidRPr="00884A02">
        <w:rPr>
          <w:b/>
          <w:sz w:val="28"/>
          <w:szCs w:val="28"/>
        </w:rPr>
        <w:t xml:space="preserve"> Number:  </w:t>
      </w:r>
      <w:r w:rsidR="00764B99">
        <w:rPr>
          <w:b/>
          <w:sz w:val="28"/>
          <w:szCs w:val="28"/>
        </w:rPr>
        <w:t>51438</w:t>
      </w:r>
    </w:p>
    <w:p w:rsidR="00505D4A" w:rsidRPr="00884A02" w:rsidRDefault="00505D4A" w:rsidP="004D2371">
      <w:pPr>
        <w:tabs>
          <w:tab w:val="right" w:pos="9360"/>
        </w:tabs>
        <w:jc w:val="both"/>
        <w:rPr>
          <w:szCs w:val="24"/>
          <w:u w:val="single"/>
        </w:rPr>
      </w:pPr>
    </w:p>
    <w:p w:rsidR="00B33B77" w:rsidRPr="00884A02" w:rsidRDefault="00764B99" w:rsidP="003C648A">
      <w:pPr>
        <w:tabs>
          <w:tab w:val="right" w:pos="9900"/>
        </w:tabs>
        <w:jc w:val="both"/>
        <w:rPr>
          <w:szCs w:val="24"/>
        </w:rPr>
      </w:pPr>
      <w:r>
        <w:rPr>
          <w:szCs w:val="24"/>
          <w:u w:val="single"/>
        </w:rPr>
        <w:t>Blessing-Stonegate, L.P.</w:t>
      </w:r>
      <w:r w:rsidR="004F50A1">
        <w:rPr>
          <w:szCs w:val="24"/>
          <w:u w:val="single"/>
        </w:rPr>
        <w:t xml:space="preserve"> dba</w:t>
      </w:r>
    </w:p>
    <w:p w:rsidR="004D2371" w:rsidRPr="00884A02" w:rsidRDefault="00764B99" w:rsidP="009A57D4">
      <w:pPr>
        <w:tabs>
          <w:tab w:val="right" w:pos="9900"/>
        </w:tabs>
        <w:jc w:val="both"/>
        <w:rPr>
          <w:szCs w:val="24"/>
          <w:u w:val="single"/>
        </w:rPr>
      </w:pPr>
      <w:r>
        <w:rPr>
          <w:szCs w:val="24"/>
          <w:u w:val="single"/>
        </w:rPr>
        <w:t>Blessing Mobile Home Park</w:t>
      </w:r>
      <w:r w:rsidR="00B33B77" w:rsidRPr="00884A02">
        <w:rPr>
          <w:szCs w:val="24"/>
        </w:rPr>
        <w:tab/>
      </w:r>
      <w:r w:rsidR="004F50A1">
        <w:rPr>
          <w:szCs w:val="24"/>
          <w:u w:val="single"/>
        </w:rPr>
        <w:t>1</w:t>
      </w:r>
      <w:r>
        <w:rPr>
          <w:szCs w:val="24"/>
          <w:u w:val="single"/>
        </w:rPr>
        <w:t>102</w:t>
      </w:r>
      <w:r w:rsidR="004F03CD">
        <w:rPr>
          <w:szCs w:val="24"/>
          <w:u w:val="single"/>
        </w:rPr>
        <w:t xml:space="preserve"> </w:t>
      </w:r>
      <w:r>
        <w:rPr>
          <w:szCs w:val="24"/>
          <w:u w:val="single"/>
        </w:rPr>
        <w:t>Martin Avenue</w:t>
      </w:r>
    </w:p>
    <w:p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rsidR="004D2371" w:rsidRPr="00884A02" w:rsidRDefault="004D2371" w:rsidP="003C648A">
      <w:pPr>
        <w:rPr>
          <w:szCs w:val="24"/>
        </w:rPr>
      </w:pPr>
    </w:p>
    <w:p w:rsidR="004D2371" w:rsidRPr="00884A02" w:rsidRDefault="00764B99" w:rsidP="003C648A">
      <w:pPr>
        <w:tabs>
          <w:tab w:val="right" w:pos="9900"/>
        </w:tabs>
        <w:jc w:val="both"/>
        <w:rPr>
          <w:szCs w:val="24"/>
        </w:rPr>
      </w:pPr>
      <w:r>
        <w:rPr>
          <w:szCs w:val="24"/>
          <w:u w:val="single"/>
        </w:rPr>
        <w:t>Round Rock</w:t>
      </w:r>
      <w:r w:rsidR="004F50A1">
        <w:rPr>
          <w:szCs w:val="24"/>
          <w:u w:val="single"/>
        </w:rPr>
        <w:t>, Texas 78</w:t>
      </w:r>
      <w:r>
        <w:rPr>
          <w:szCs w:val="24"/>
          <w:u w:val="single"/>
        </w:rPr>
        <w:t>681</w:t>
      </w:r>
      <w:r w:rsidR="00B33B77" w:rsidRPr="00884A02">
        <w:rPr>
          <w:szCs w:val="24"/>
        </w:rPr>
        <w:tab/>
      </w:r>
      <w:r w:rsidR="004F50A1">
        <w:rPr>
          <w:szCs w:val="24"/>
          <w:u w:val="single"/>
        </w:rPr>
        <w:t>512</w:t>
      </w:r>
      <w:r w:rsidR="0069208C" w:rsidRPr="00884A02">
        <w:rPr>
          <w:szCs w:val="24"/>
          <w:u w:val="single"/>
        </w:rPr>
        <w:t>/</w:t>
      </w:r>
      <w:r>
        <w:rPr>
          <w:szCs w:val="24"/>
          <w:u w:val="single"/>
        </w:rPr>
        <w:t>255</w:t>
      </w:r>
      <w:r w:rsidR="0069208C" w:rsidRPr="00884A02">
        <w:rPr>
          <w:szCs w:val="24"/>
          <w:u w:val="single"/>
        </w:rPr>
        <w:t>-</w:t>
      </w:r>
      <w:r>
        <w:rPr>
          <w:szCs w:val="24"/>
          <w:u w:val="single"/>
        </w:rPr>
        <w:t>3457</w:t>
      </w:r>
    </w:p>
    <w:p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rsidR="0069208C" w:rsidRPr="00884A02" w:rsidRDefault="0069208C" w:rsidP="0069208C">
      <w:pPr>
        <w:tabs>
          <w:tab w:val="right" w:pos="9900"/>
        </w:tabs>
        <w:rPr>
          <w:sz w:val="20"/>
        </w:rPr>
      </w:pPr>
    </w:p>
    <w:p w:rsidR="004D2371" w:rsidRPr="00884A02" w:rsidRDefault="004D2371" w:rsidP="004D2371">
      <w:pPr>
        <w:rPr>
          <w:szCs w:val="24"/>
        </w:rPr>
      </w:pPr>
      <w:r w:rsidRPr="00884A02">
        <w:rPr>
          <w:szCs w:val="24"/>
        </w:rPr>
        <w:t>This tariff is effective for utility operations under the following Certificate of Convenience and Necessity:</w:t>
      </w:r>
    </w:p>
    <w:p w:rsidR="00B40C18" w:rsidRPr="00884A02" w:rsidRDefault="000E51D3" w:rsidP="004D2371">
      <w:pPr>
        <w:rPr>
          <w:szCs w:val="24"/>
          <w:u w:val="single"/>
        </w:rPr>
      </w:pPr>
      <w:r w:rsidRPr="00884A02">
        <w:rPr>
          <w:szCs w:val="24"/>
          <w:u w:val="single"/>
        </w:rPr>
        <w:t>1</w:t>
      </w:r>
      <w:r w:rsidR="00764B99">
        <w:rPr>
          <w:szCs w:val="24"/>
          <w:u w:val="single"/>
        </w:rPr>
        <w:t>1986</w:t>
      </w:r>
    </w:p>
    <w:p w:rsidR="004D2371" w:rsidRPr="00884A02" w:rsidRDefault="004D2371" w:rsidP="004D2371">
      <w:pPr>
        <w:rPr>
          <w:szCs w:val="24"/>
        </w:rPr>
      </w:pPr>
    </w:p>
    <w:p w:rsidR="004D2371" w:rsidRPr="00884A02"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rsidR="004D2371" w:rsidRPr="00884A02" w:rsidRDefault="00764B99" w:rsidP="004D2371">
      <w:pPr>
        <w:rPr>
          <w:szCs w:val="24"/>
          <w:u w:val="single"/>
        </w:rPr>
      </w:pPr>
      <w:r>
        <w:rPr>
          <w:szCs w:val="24"/>
          <w:u w:val="single"/>
        </w:rPr>
        <w:t>Williamson</w:t>
      </w:r>
    </w:p>
    <w:p w:rsidR="004D2371" w:rsidRPr="00884A02" w:rsidRDefault="004D2371" w:rsidP="004D2371">
      <w:pPr>
        <w:rPr>
          <w:szCs w:val="24"/>
          <w:u w:val="single"/>
        </w:rPr>
      </w:pPr>
    </w:p>
    <w:p w:rsidR="004D2371" w:rsidRPr="00884A02" w:rsidRDefault="004D2371" w:rsidP="004D2371">
      <w:pPr>
        <w:rPr>
          <w:szCs w:val="24"/>
        </w:rPr>
      </w:pPr>
      <w:r w:rsidRPr="00884A02">
        <w:rPr>
          <w:szCs w:val="24"/>
        </w:rPr>
        <w:t>This tariff is effective in the following cities or unincorporated towns (if any):</w:t>
      </w:r>
    </w:p>
    <w:p w:rsidR="004D2371" w:rsidRPr="00884A02" w:rsidRDefault="003F2DCC" w:rsidP="004D2371">
      <w:pPr>
        <w:rPr>
          <w:szCs w:val="24"/>
          <w:u w:val="single"/>
        </w:rPr>
      </w:pPr>
      <w:r w:rsidRPr="00884A02">
        <w:rPr>
          <w:szCs w:val="24"/>
          <w:u w:val="single"/>
        </w:rPr>
        <w:t>NA</w:t>
      </w:r>
    </w:p>
    <w:p w:rsidR="004D2371" w:rsidRPr="00884A02" w:rsidRDefault="004D2371" w:rsidP="004D2371">
      <w:pPr>
        <w:rPr>
          <w:szCs w:val="24"/>
        </w:rPr>
      </w:pPr>
    </w:p>
    <w:p w:rsidR="004D2371" w:rsidRPr="00884A02" w:rsidRDefault="004D2371" w:rsidP="004D2371">
      <w:pPr>
        <w:rPr>
          <w:szCs w:val="24"/>
        </w:rPr>
      </w:pPr>
      <w:r w:rsidRPr="00884A02">
        <w:rPr>
          <w:szCs w:val="24"/>
        </w:rPr>
        <w:t>This tariff is effective in the following subdivisions or public water systems:</w:t>
      </w:r>
    </w:p>
    <w:p w:rsidR="009A57D4" w:rsidRPr="00884A02" w:rsidRDefault="009A57D4" w:rsidP="004D2371">
      <w:pPr>
        <w:rPr>
          <w:noProof/>
          <w:szCs w:val="24"/>
          <w:u w:val="single"/>
        </w:rPr>
      </w:pPr>
    </w:p>
    <w:p w:rsidR="0069208C" w:rsidRPr="00884A02" w:rsidRDefault="00764B99" w:rsidP="004D2371">
      <w:pPr>
        <w:rPr>
          <w:noProof/>
          <w:szCs w:val="24"/>
          <w:u w:val="single"/>
        </w:rPr>
      </w:pPr>
      <w:r>
        <w:rPr>
          <w:noProof/>
          <w:szCs w:val="24"/>
          <w:u w:val="single"/>
        </w:rPr>
        <w:t>Blessing Mobile Home Park</w:t>
      </w:r>
      <w:r w:rsidR="0069208C" w:rsidRPr="00884A02">
        <w:rPr>
          <w:noProof/>
          <w:szCs w:val="24"/>
          <w:u w:val="single"/>
        </w:rPr>
        <w:t xml:space="preserve"> (PWS </w:t>
      </w:r>
      <w:r>
        <w:rPr>
          <w:noProof/>
          <w:szCs w:val="24"/>
          <w:u w:val="single"/>
        </w:rPr>
        <w:t>2460031</w:t>
      </w:r>
      <w:r w:rsidR="0069208C" w:rsidRPr="00884A02">
        <w:rPr>
          <w:noProof/>
          <w:szCs w:val="24"/>
          <w:u w:val="single"/>
        </w:rPr>
        <w:t>)</w:t>
      </w:r>
    </w:p>
    <w:p w:rsidR="004D2371" w:rsidRPr="00884A02" w:rsidRDefault="004D2371" w:rsidP="004D2371">
      <w:pPr>
        <w:rPr>
          <w:szCs w:val="24"/>
        </w:rPr>
      </w:pPr>
    </w:p>
    <w:p w:rsidR="004D2371" w:rsidRPr="00884A02" w:rsidRDefault="004D2371" w:rsidP="004D2371">
      <w:pPr>
        <w:widowControl w:val="0"/>
        <w:jc w:val="center"/>
        <w:rPr>
          <w:szCs w:val="24"/>
        </w:rPr>
      </w:pPr>
      <w:r w:rsidRPr="00884A02">
        <w:rPr>
          <w:szCs w:val="24"/>
        </w:rPr>
        <w:t>TABLE OF CONTENTS</w:t>
      </w:r>
    </w:p>
    <w:p w:rsidR="004D2371" w:rsidRPr="00884A02" w:rsidRDefault="004D2371" w:rsidP="004D2371">
      <w:pPr>
        <w:widowControl w:val="0"/>
        <w:rPr>
          <w:szCs w:val="24"/>
        </w:rPr>
      </w:pPr>
      <w:r w:rsidRPr="00884A02">
        <w:rPr>
          <w:szCs w:val="24"/>
        </w:rPr>
        <w:t>The above utility lists the following sections of its tariff (if additional pages are needed for a section, all pages should be numbered consecutively):</w:t>
      </w:r>
    </w:p>
    <w:p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r w:rsidR="00CF3C73">
        <w:rPr>
          <w:szCs w:val="24"/>
        </w:rPr>
        <w:t>a</w:t>
      </w:r>
    </w:p>
    <w:p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rsidR="00EE7DFB" w:rsidRPr="00884A02" w:rsidRDefault="00EE7DFB" w:rsidP="004D2371">
      <w:pPr>
        <w:ind w:firstLine="720"/>
        <w:rPr>
          <w:szCs w:val="24"/>
        </w:rPr>
      </w:pPr>
    </w:p>
    <w:p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rsidR="004D2371" w:rsidRPr="00884A02" w:rsidRDefault="004D2371" w:rsidP="00AF0D66">
      <w:pPr>
        <w:widowControl w:val="0"/>
        <w:tabs>
          <w:tab w:val="right" w:leader="dot" w:pos="9360"/>
        </w:tabs>
        <w:ind w:firstLine="18"/>
        <w:rPr>
          <w:szCs w:val="24"/>
        </w:rPr>
      </w:pPr>
    </w:p>
    <w:p w:rsidR="00B33B77" w:rsidRPr="00884A02" w:rsidRDefault="00B33B77">
      <w:pPr>
        <w:rPr>
          <w:szCs w:val="24"/>
        </w:rPr>
      </w:pPr>
      <w:r w:rsidRPr="00884A02">
        <w:rPr>
          <w:szCs w:val="24"/>
        </w:rPr>
        <w:br w:type="page"/>
      </w:r>
    </w:p>
    <w:p w:rsidR="004F50A1" w:rsidRPr="00884A02" w:rsidRDefault="00764B99" w:rsidP="004F50A1">
      <w:pPr>
        <w:tabs>
          <w:tab w:val="right" w:pos="9900"/>
        </w:tabs>
        <w:jc w:val="both"/>
        <w:rPr>
          <w:szCs w:val="24"/>
        </w:rPr>
      </w:pPr>
      <w:r>
        <w:rPr>
          <w:szCs w:val="24"/>
          <w:u w:val="single"/>
        </w:rPr>
        <w:lastRenderedPageBreak/>
        <w:t>Blessing-Stonegate</w:t>
      </w:r>
      <w:r w:rsidR="004F50A1">
        <w:rPr>
          <w:szCs w:val="24"/>
          <w:u w:val="single"/>
        </w:rPr>
        <w:t xml:space="preserve">, </w:t>
      </w:r>
      <w:r w:rsidR="00075A63">
        <w:rPr>
          <w:szCs w:val="24"/>
          <w:u w:val="single"/>
        </w:rPr>
        <w:t>L.P.</w:t>
      </w:r>
      <w:r w:rsidR="004F50A1">
        <w:rPr>
          <w:szCs w:val="24"/>
          <w:u w:val="single"/>
        </w:rPr>
        <w:t xml:space="preserve"> dba</w:t>
      </w:r>
    </w:p>
    <w:p w:rsidR="005F7499" w:rsidRPr="00884A02" w:rsidRDefault="00075A63" w:rsidP="004F50A1">
      <w:pPr>
        <w:tabs>
          <w:tab w:val="right" w:pos="9900"/>
        </w:tabs>
      </w:pPr>
      <w:r>
        <w:rPr>
          <w:szCs w:val="24"/>
          <w:u w:val="single"/>
        </w:rPr>
        <w:t>Blessing Mobile Home Park</w:t>
      </w:r>
      <w:r w:rsidR="00505D4A" w:rsidRPr="00884A02">
        <w:tab/>
      </w:r>
      <w:r w:rsidR="005F7499" w:rsidRPr="00884A02">
        <w:t>Water Tariff Page No.</w:t>
      </w:r>
      <w:r w:rsidR="00B33B77" w:rsidRPr="00884A02">
        <w:t xml:space="preserve"> </w:t>
      </w:r>
      <w:r w:rsidR="003F2DCC" w:rsidRPr="00884A02">
        <w:t>2</w:t>
      </w:r>
      <w:r w:rsidR="00591200">
        <w:t>a</w:t>
      </w:r>
    </w:p>
    <w:p w:rsidR="005F7499" w:rsidRPr="00884A02" w:rsidRDefault="005F7499" w:rsidP="00505D4A">
      <w:pPr>
        <w:rPr>
          <w:sz w:val="20"/>
        </w:rPr>
      </w:pPr>
      <w:r w:rsidRPr="00884A02">
        <w:rPr>
          <w:sz w:val="20"/>
        </w:rPr>
        <w:t>(Utility Name)</w:t>
      </w:r>
    </w:p>
    <w:p w:rsidR="00B33B77" w:rsidRPr="00884A02" w:rsidRDefault="00B33B77" w:rsidP="00B33B77">
      <w:pPr>
        <w:rPr>
          <w:szCs w:val="24"/>
        </w:rPr>
      </w:pPr>
    </w:p>
    <w:p w:rsidR="0077357A" w:rsidRPr="00A7372A" w:rsidRDefault="006B2723" w:rsidP="006B2723">
      <w:pPr>
        <w:jc w:val="center"/>
        <w:rPr>
          <w:szCs w:val="24"/>
        </w:rPr>
      </w:pPr>
      <w:r w:rsidRPr="00A7372A">
        <w:rPr>
          <w:szCs w:val="24"/>
        </w:rPr>
        <w:t xml:space="preserve">SECTION 1.0 -- RATE SCHEDULE </w:t>
      </w:r>
    </w:p>
    <w:p w:rsidR="00B33B77" w:rsidRPr="00884A02" w:rsidRDefault="00B33B77" w:rsidP="0077357A">
      <w:pPr>
        <w:rPr>
          <w:u w:val="single"/>
        </w:rPr>
      </w:pPr>
    </w:p>
    <w:p w:rsidR="0077357A" w:rsidRPr="00884A02" w:rsidRDefault="0077357A" w:rsidP="0077357A">
      <w:pPr>
        <w:rPr>
          <w:szCs w:val="24"/>
        </w:rPr>
      </w:pPr>
      <w:r w:rsidRPr="00884A02">
        <w:rPr>
          <w:u w:val="single"/>
        </w:rPr>
        <w:t>Section 1.01 - Rates</w:t>
      </w:r>
      <w:r w:rsidRPr="00884A02">
        <w:rPr>
          <w:sz w:val="28"/>
          <w:szCs w:val="28"/>
        </w:rPr>
        <w:t xml:space="preserve"> </w:t>
      </w:r>
    </w:p>
    <w:p w:rsidR="00505D4A" w:rsidRPr="00884A02" w:rsidRDefault="00505D4A" w:rsidP="00505D4A">
      <w:pPr>
        <w:rPr>
          <w:szCs w:val="24"/>
        </w:rPr>
      </w:pPr>
    </w:p>
    <w:p w:rsidR="00BE7F0B" w:rsidRPr="00884A02" w:rsidRDefault="00BE7F0B" w:rsidP="00BE7F0B">
      <w:pPr>
        <w:widowControl w:val="0"/>
        <w:tabs>
          <w:tab w:val="left" w:pos="2160"/>
          <w:tab w:val="right" w:pos="9900"/>
        </w:tabs>
        <w:autoSpaceDE w:val="0"/>
        <w:autoSpaceDN w:val="0"/>
        <w:adjustRightInd w:val="0"/>
        <w:rPr>
          <w:szCs w:val="24"/>
          <w:u w:val="single"/>
        </w:rPr>
      </w:pPr>
      <w:bookmarkStart w:id="1" w:name="OLE_LINK3"/>
      <w:bookmarkStart w:id="2"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w:t>
      </w:r>
      <w:r w:rsidR="00AC016F">
        <w:rPr>
          <w:szCs w:val="24"/>
        </w:rPr>
        <w:t>”</w:t>
      </w:r>
      <w:r w:rsidRPr="00884A02">
        <w:rPr>
          <w:szCs w:val="24"/>
        </w:rPr>
        <w:t xml:space="preserve"> or </w:t>
      </w:r>
      <w:r w:rsidR="00AC016F">
        <w:rPr>
          <w:szCs w:val="24"/>
        </w:rPr>
        <w:t>¾”</w:t>
      </w:r>
      <w:r w:rsidRPr="00884A02">
        <w:rPr>
          <w:szCs w:val="24"/>
        </w:rPr>
        <w:tab/>
      </w:r>
      <w:r w:rsidRPr="00683C64">
        <w:rPr>
          <w:szCs w:val="24"/>
          <w:u w:val="single"/>
        </w:rPr>
        <w:t>$</w:t>
      </w:r>
      <w:r w:rsidR="007538AD">
        <w:rPr>
          <w:szCs w:val="24"/>
          <w:u w:val="single"/>
        </w:rPr>
        <w:t>14</w:t>
      </w:r>
      <w:r w:rsidR="00AC016F">
        <w:rPr>
          <w:szCs w:val="24"/>
          <w:u w:val="single"/>
        </w:rPr>
        <w:t>.</w:t>
      </w:r>
      <w:r w:rsidR="007538AD">
        <w:rPr>
          <w:szCs w:val="24"/>
          <w:u w:val="single"/>
        </w:rPr>
        <w:t>0</w:t>
      </w:r>
      <w:r w:rsidR="00AC016F">
        <w:rPr>
          <w:szCs w:val="24"/>
          <w:u w:val="single"/>
        </w:rPr>
        <w:t>0</w:t>
      </w:r>
      <w:r w:rsidR="003F2DCC" w:rsidRPr="00884A02">
        <w:rPr>
          <w:szCs w:val="24"/>
        </w:rPr>
        <w:t xml:space="preserve"> </w:t>
      </w:r>
      <w:r w:rsidR="00BD78A5" w:rsidRPr="00884A02">
        <w:rPr>
          <w:sz w:val="20"/>
        </w:rPr>
        <w:t>(</w:t>
      </w:r>
      <w:r w:rsidR="003F2DCC" w:rsidRPr="00884A02">
        <w:rPr>
          <w:sz w:val="20"/>
        </w:rPr>
        <w:t xml:space="preserve">including </w:t>
      </w:r>
      <w:r w:rsidR="007538AD">
        <w:rPr>
          <w:sz w:val="20"/>
        </w:rPr>
        <w:t>1</w:t>
      </w:r>
      <w:r w:rsidR="00AC016F">
        <w:rPr>
          <w:sz w:val="20"/>
        </w:rPr>
        <w:t>,</w:t>
      </w:r>
      <w:r w:rsidR="007538AD">
        <w:rPr>
          <w:sz w:val="20"/>
        </w:rPr>
        <w:t>5</w:t>
      </w:r>
      <w:r w:rsidR="0069208C" w:rsidRPr="00884A02">
        <w:rPr>
          <w:sz w:val="20"/>
        </w:rPr>
        <w:t>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2F604E">
        <w:rPr>
          <w:szCs w:val="24"/>
          <w:u w:val="single"/>
        </w:rPr>
        <w:t>0</w:t>
      </w:r>
      <w:r w:rsidR="0069208C" w:rsidRPr="00884A02">
        <w:rPr>
          <w:szCs w:val="24"/>
          <w:u w:val="single"/>
        </w:rPr>
        <w:t>.</w:t>
      </w:r>
      <w:r w:rsidR="002F604E">
        <w:rPr>
          <w:szCs w:val="24"/>
          <w:u w:val="single"/>
        </w:rPr>
        <w:t>64</w:t>
      </w:r>
      <w:r w:rsidR="003F2DCC" w:rsidRPr="00884A02">
        <w:rPr>
          <w:szCs w:val="24"/>
        </w:rPr>
        <w:t xml:space="preserve"> </w:t>
      </w:r>
      <w:r w:rsidRPr="00884A02">
        <w:rPr>
          <w:sz w:val="20"/>
        </w:rPr>
        <w:t>per 1,000 gallons</w:t>
      </w:r>
    </w:p>
    <w:p w:rsidR="00BE7F0B" w:rsidRPr="00AC016F" w:rsidRDefault="00AC016F" w:rsidP="00AC016F">
      <w:pPr>
        <w:widowControl w:val="0"/>
        <w:tabs>
          <w:tab w:val="left" w:pos="2145"/>
          <w:tab w:val="right" w:pos="9900"/>
        </w:tabs>
        <w:autoSpaceDE w:val="0"/>
        <w:autoSpaceDN w:val="0"/>
        <w:adjustRightInd w:val="0"/>
        <w:rPr>
          <w:sz w:val="20"/>
        </w:rPr>
      </w:pPr>
      <w:r>
        <w:rPr>
          <w:szCs w:val="24"/>
        </w:rPr>
        <w:t>1”</w:t>
      </w:r>
      <w:r w:rsidR="003F2DCC" w:rsidRPr="00884A02">
        <w:rPr>
          <w:szCs w:val="24"/>
        </w:rPr>
        <w:tab/>
      </w:r>
      <w:r w:rsidRPr="00AC016F">
        <w:rPr>
          <w:szCs w:val="24"/>
          <w:u w:val="single"/>
        </w:rPr>
        <w:t>$</w:t>
      </w:r>
      <w:r w:rsidR="007538AD">
        <w:rPr>
          <w:szCs w:val="24"/>
          <w:u w:val="single"/>
        </w:rPr>
        <w:t>23</w:t>
      </w:r>
      <w:r w:rsidRPr="00AC016F">
        <w:rPr>
          <w:szCs w:val="24"/>
          <w:u w:val="single"/>
        </w:rPr>
        <w:t>.</w:t>
      </w:r>
      <w:r w:rsidR="007538AD">
        <w:rPr>
          <w:szCs w:val="24"/>
          <w:u w:val="single"/>
        </w:rPr>
        <w:t>38</w:t>
      </w:r>
      <w:r w:rsidRPr="00AC016F">
        <w:rPr>
          <w:szCs w:val="24"/>
        </w:rPr>
        <w:tab/>
      </w:r>
      <w:r w:rsidR="007538AD">
        <w:rPr>
          <w:sz w:val="20"/>
        </w:rPr>
        <w:t>over the minimum</w:t>
      </w:r>
    </w:p>
    <w:bookmarkEnd w:id="1"/>
    <w:bookmarkEnd w:id="2"/>
    <w:p w:rsidR="007538AD" w:rsidRPr="00AC016F" w:rsidRDefault="00AC016F" w:rsidP="007538AD">
      <w:pPr>
        <w:tabs>
          <w:tab w:val="left" w:pos="2145"/>
        </w:tabs>
        <w:autoSpaceDE w:val="0"/>
        <w:autoSpaceDN w:val="0"/>
        <w:adjustRightInd w:val="0"/>
        <w:jc w:val="both"/>
        <w:rPr>
          <w:szCs w:val="24"/>
        </w:rPr>
      </w:pPr>
      <w:r w:rsidRPr="00AC016F">
        <w:rPr>
          <w:szCs w:val="24"/>
        </w:rPr>
        <w:t>1 ½”</w:t>
      </w:r>
      <w:r w:rsidRPr="00AC016F">
        <w:rPr>
          <w:szCs w:val="24"/>
        </w:rPr>
        <w:tab/>
      </w:r>
      <w:r w:rsidRPr="00AC016F">
        <w:rPr>
          <w:szCs w:val="24"/>
          <w:u w:val="single"/>
        </w:rPr>
        <w:t>$</w:t>
      </w:r>
      <w:r w:rsidR="007538AD">
        <w:rPr>
          <w:szCs w:val="24"/>
          <w:u w:val="single"/>
        </w:rPr>
        <w:t>46</w:t>
      </w:r>
      <w:r w:rsidRPr="00AC016F">
        <w:rPr>
          <w:szCs w:val="24"/>
          <w:u w:val="single"/>
        </w:rPr>
        <w:t>.</w:t>
      </w:r>
      <w:r w:rsidR="007538AD">
        <w:rPr>
          <w:szCs w:val="24"/>
          <w:u w:val="single"/>
        </w:rPr>
        <w:t>62</w:t>
      </w:r>
    </w:p>
    <w:p w:rsidR="007538AD" w:rsidRPr="007538AD" w:rsidRDefault="007538AD" w:rsidP="007538AD">
      <w:pPr>
        <w:tabs>
          <w:tab w:val="left" w:pos="2145"/>
        </w:tabs>
        <w:autoSpaceDE w:val="0"/>
        <w:autoSpaceDN w:val="0"/>
        <w:adjustRightInd w:val="0"/>
        <w:jc w:val="both"/>
        <w:rPr>
          <w:szCs w:val="24"/>
          <w:u w:val="single"/>
        </w:rPr>
      </w:pPr>
      <w:r w:rsidRPr="00AC016F">
        <w:rPr>
          <w:szCs w:val="24"/>
        </w:rPr>
        <w:t>2”</w:t>
      </w:r>
      <w:r w:rsidRPr="00AC016F">
        <w:rPr>
          <w:szCs w:val="24"/>
        </w:rPr>
        <w:tab/>
      </w:r>
      <w:r w:rsidRPr="00AC016F">
        <w:rPr>
          <w:szCs w:val="24"/>
          <w:u w:val="single"/>
        </w:rPr>
        <w:t>$</w:t>
      </w:r>
      <w:r>
        <w:rPr>
          <w:szCs w:val="24"/>
          <w:u w:val="single"/>
        </w:rPr>
        <w:t>74</w:t>
      </w:r>
      <w:r w:rsidRPr="00AC016F">
        <w:rPr>
          <w:szCs w:val="24"/>
          <w:u w:val="single"/>
        </w:rPr>
        <w:t>.</w:t>
      </w:r>
      <w:r>
        <w:rPr>
          <w:szCs w:val="24"/>
          <w:u w:val="single"/>
        </w:rPr>
        <w:t>62</w:t>
      </w:r>
    </w:p>
    <w:p w:rsidR="007538AD" w:rsidRPr="007538AD" w:rsidRDefault="007538AD" w:rsidP="007538AD">
      <w:pPr>
        <w:tabs>
          <w:tab w:val="left" w:pos="2145"/>
        </w:tabs>
        <w:autoSpaceDE w:val="0"/>
        <w:autoSpaceDN w:val="0"/>
        <w:adjustRightInd w:val="0"/>
        <w:jc w:val="both"/>
        <w:rPr>
          <w:szCs w:val="24"/>
          <w:u w:val="single"/>
        </w:rPr>
      </w:pPr>
      <w:r>
        <w:rPr>
          <w:szCs w:val="24"/>
        </w:rPr>
        <w:t>3</w:t>
      </w:r>
      <w:r w:rsidR="00AC016F" w:rsidRPr="00AC016F">
        <w:rPr>
          <w:szCs w:val="24"/>
        </w:rPr>
        <w:t>”</w:t>
      </w:r>
      <w:r w:rsidR="00AC016F" w:rsidRPr="00AC016F">
        <w:rPr>
          <w:szCs w:val="24"/>
        </w:rPr>
        <w:tab/>
      </w:r>
      <w:r w:rsidR="00AC016F" w:rsidRPr="00AC016F">
        <w:rPr>
          <w:szCs w:val="24"/>
          <w:u w:val="single"/>
        </w:rPr>
        <w:t>$</w:t>
      </w:r>
      <w:r>
        <w:rPr>
          <w:szCs w:val="24"/>
          <w:u w:val="single"/>
        </w:rPr>
        <w:t>140</w:t>
      </w:r>
      <w:r w:rsidR="00AC016F" w:rsidRPr="00AC016F">
        <w:rPr>
          <w:szCs w:val="24"/>
          <w:u w:val="single"/>
        </w:rPr>
        <w:t>.00</w:t>
      </w:r>
    </w:p>
    <w:p w:rsidR="007538AD" w:rsidRPr="00884A02" w:rsidRDefault="007538AD" w:rsidP="007538AD">
      <w:pPr>
        <w:tabs>
          <w:tab w:val="left" w:pos="2145"/>
        </w:tabs>
        <w:autoSpaceDE w:val="0"/>
        <w:autoSpaceDN w:val="0"/>
        <w:adjustRightInd w:val="0"/>
        <w:jc w:val="both"/>
        <w:rPr>
          <w:sz w:val="22"/>
          <w:szCs w:val="22"/>
        </w:rPr>
      </w:pPr>
      <w:r>
        <w:rPr>
          <w:szCs w:val="24"/>
        </w:rPr>
        <w:t>4</w:t>
      </w:r>
      <w:r w:rsidRPr="00AC016F">
        <w:rPr>
          <w:szCs w:val="24"/>
        </w:rPr>
        <w:t>”</w:t>
      </w:r>
      <w:r w:rsidRPr="00AC016F">
        <w:rPr>
          <w:szCs w:val="24"/>
        </w:rPr>
        <w:tab/>
      </w:r>
      <w:r w:rsidRPr="00AC016F">
        <w:rPr>
          <w:szCs w:val="24"/>
          <w:u w:val="single"/>
        </w:rPr>
        <w:t>$</w:t>
      </w:r>
      <w:r>
        <w:rPr>
          <w:szCs w:val="24"/>
          <w:u w:val="single"/>
        </w:rPr>
        <w:t>233</w:t>
      </w:r>
      <w:r w:rsidRPr="00AC016F">
        <w:rPr>
          <w:szCs w:val="24"/>
          <w:u w:val="single"/>
        </w:rPr>
        <w:t>.</w:t>
      </w:r>
      <w:r>
        <w:rPr>
          <w:szCs w:val="24"/>
          <w:u w:val="single"/>
        </w:rPr>
        <w:t>38</w:t>
      </w:r>
    </w:p>
    <w:p w:rsidR="007538AD" w:rsidRDefault="007538AD" w:rsidP="00AC016F">
      <w:pPr>
        <w:tabs>
          <w:tab w:val="left" w:pos="2145"/>
        </w:tabs>
        <w:autoSpaceDE w:val="0"/>
        <w:autoSpaceDN w:val="0"/>
        <w:adjustRightInd w:val="0"/>
        <w:jc w:val="both"/>
        <w:rPr>
          <w:sz w:val="22"/>
          <w:szCs w:val="22"/>
        </w:rPr>
      </w:pPr>
    </w:p>
    <w:p w:rsidR="002F604E" w:rsidRPr="00FC2BBF" w:rsidRDefault="002F604E" w:rsidP="002F604E">
      <w:pPr>
        <w:tabs>
          <w:tab w:val="right" w:leader="dot" w:pos="9540"/>
        </w:tabs>
        <w:jc w:val="both"/>
        <w:rPr>
          <w:sz w:val="20"/>
        </w:rPr>
      </w:pPr>
      <w:r>
        <w:rPr>
          <w:szCs w:val="24"/>
        </w:rPr>
        <w:t xml:space="preserve">*City of Round Rock </w:t>
      </w:r>
      <w:r w:rsidRPr="002B0DF3">
        <w:rPr>
          <w:szCs w:val="24"/>
        </w:rPr>
        <w:t>Pass</w:t>
      </w:r>
      <w:r>
        <w:rPr>
          <w:szCs w:val="24"/>
        </w:rPr>
        <w:t>-</w:t>
      </w:r>
      <w:r w:rsidRPr="002B0DF3">
        <w:rPr>
          <w:szCs w:val="24"/>
        </w:rPr>
        <w:t xml:space="preserve">Through Fee </w:t>
      </w:r>
      <w:r w:rsidRPr="00FC2BBF">
        <w:rPr>
          <w:szCs w:val="24"/>
        </w:rPr>
        <w:tab/>
      </w:r>
      <w:r w:rsidRPr="00FC2BBF">
        <w:rPr>
          <w:szCs w:val="24"/>
          <w:u w:val="single"/>
        </w:rPr>
        <w:t>$</w:t>
      </w:r>
      <w:r>
        <w:rPr>
          <w:szCs w:val="24"/>
          <w:u w:val="single"/>
        </w:rPr>
        <w:t>2.81</w:t>
      </w:r>
      <w:r w:rsidRPr="00F824D2">
        <w:rPr>
          <w:szCs w:val="24"/>
        </w:rPr>
        <w:t xml:space="preserve"> </w:t>
      </w:r>
      <w:r w:rsidRPr="00FC2BBF">
        <w:rPr>
          <w:sz w:val="20"/>
        </w:rPr>
        <w:t>per 1,000 gallons</w:t>
      </w:r>
    </w:p>
    <w:p w:rsidR="002F604E" w:rsidRPr="002F604E" w:rsidRDefault="002F604E" w:rsidP="002F604E">
      <w:pPr>
        <w:tabs>
          <w:tab w:val="right" w:leader="dot" w:pos="9540"/>
        </w:tabs>
        <w:jc w:val="both"/>
        <w:rPr>
          <w:b/>
          <w:szCs w:val="24"/>
        </w:rPr>
      </w:pPr>
      <w:r w:rsidRPr="002B0DF3">
        <w:rPr>
          <w:b/>
          <w:sz w:val="20"/>
        </w:rPr>
        <w:t>(Tariff Control</w:t>
      </w:r>
      <w:r>
        <w:rPr>
          <w:b/>
          <w:sz w:val="20"/>
        </w:rPr>
        <w:t xml:space="preserve"> </w:t>
      </w:r>
      <w:r w:rsidRPr="002B0DF3">
        <w:rPr>
          <w:b/>
          <w:sz w:val="20"/>
        </w:rPr>
        <w:t xml:space="preserve">No. </w:t>
      </w:r>
      <w:r>
        <w:rPr>
          <w:b/>
          <w:sz w:val="20"/>
        </w:rPr>
        <w:t>51438</w:t>
      </w:r>
      <w:r w:rsidRPr="002B0DF3">
        <w:rPr>
          <w:b/>
          <w:sz w:val="20"/>
        </w:rPr>
        <w:t>)</w:t>
      </w:r>
    </w:p>
    <w:p w:rsidR="005F65DA" w:rsidRPr="00884A02" w:rsidRDefault="005F65DA" w:rsidP="00BD78A5">
      <w:pPr>
        <w:autoSpaceDE w:val="0"/>
        <w:autoSpaceDN w:val="0"/>
        <w:adjustRightInd w:val="0"/>
        <w:jc w:val="both"/>
        <w:rPr>
          <w:sz w:val="22"/>
          <w:szCs w:val="22"/>
        </w:rPr>
      </w:pPr>
    </w:p>
    <w:p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r w:rsidRPr="00884A02">
        <w:rPr>
          <w:sz w:val="22"/>
          <w:szCs w:val="22"/>
        </w:rPr>
        <w:t>,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  A WRITTEN RECEIPT WILL BE GIVEN FOR CASH PAYMENTS.</w:t>
      </w:r>
    </w:p>
    <w:p w:rsidR="00BD78A5" w:rsidRPr="00884A02" w:rsidRDefault="00BD78A5" w:rsidP="00505D4A">
      <w:pPr>
        <w:rPr>
          <w:szCs w:val="24"/>
        </w:rPr>
      </w:pPr>
    </w:p>
    <w:p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rsidR="0077357A" w:rsidRPr="00884A02" w:rsidRDefault="0077357A" w:rsidP="0077357A">
      <w:pPr>
        <w:rPr>
          <w:b/>
          <w:sz w:val="22"/>
          <w:szCs w:val="22"/>
        </w:rPr>
      </w:pPr>
    </w:p>
    <w:p w:rsidR="0077357A" w:rsidRPr="00884A02" w:rsidRDefault="0077357A" w:rsidP="0077357A">
      <w:pPr>
        <w:rPr>
          <w:szCs w:val="24"/>
          <w:u w:val="single"/>
        </w:rPr>
      </w:pPr>
      <w:r w:rsidRPr="00884A02">
        <w:rPr>
          <w:szCs w:val="24"/>
          <w:u w:val="single"/>
        </w:rPr>
        <w:t xml:space="preserve">Section 1.02 - Miscellaneous Fee </w:t>
      </w:r>
    </w:p>
    <w:p w:rsidR="003C648A" w:rsidRPr="00884A02" w:rsidRDefault="003C648A" w:rsidP="0077357A">
      <w:pPr>
        <w:rPr>
          <w:szCs w:val="24"/>
        </w:rPr>
      </w:pPr>
    </w:p>
    <w:p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B540B9">
        <w:rPr>
          <w:szCs w:val="24"/>
          <w:u w:val="single"/>
        </w:rPr>
        <w:t>50</w:t>
      </w:r>
      <w:r w:rsidR="003F2DCC" w:rsidRPr="00884A02">
        <w:rPr>
          <w:szCs w:val="24"/>
          <w:u w:val="single"/>
        </w:rPr>
        <w:t>0.00</w:t>
      </w:r>
    </w:p>
    <w:p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  AN ADDITIONAL FEE TO COVER UNIQUE COSTS IS PERMITTED IF LISTED ON THIS TARIFF.</w:t>
      </w:r>
    </w:p>
    <w:p w:rsidR="005F65DA" w:rsidRPr="00884A02" w:rsidRDefault="005F65DA" w:rsidP="00012B95">
      <w:pPr>
        <w:tabs>
          <w:tab w:val="right" w:leader="dot" w:pos="9900"/>
        </w:tabs>
        <w:rPr>
          <w:sz w:val="22"/>
          <w:szCs w:val="22"/>
        </w:rPr>
      </w:pPr>
    </w:p>
    <w:p w:rsidR="00012B95" w:rsidRPr="00884A02" w:rsidRDefault="00B540B9" w:rsidP="00012B95">
      <w:pPr>
        <w:tabs>
          <w:tab w:val="right" w:leader="dot" w:pos="9900"/>
        </w:tabs>
        <w:rPr>
          <w:szCs w:val="24"/>
          <w:u w:val="single"/>
        </w:rPr>
      </w:pPr>
      <w:r>
        <w:rPr>
          <w:szCs w:val="24"/>
        </w:rPr>
        <w:t>TAP FEE (Unique costs)</w:t>
      </w:r>
      <w:r w:rsidR="00012B95" w:rsidRPr="00884A02">
        <w:rPr>
          <w:szCs w:val="24"/>
        </w:rPr>
        <w:tab/>
      </w:r>
      <w:r>
        <w:rPr>
          <w:szCs w:val="24"/>
          <w:u w:val="single"/>
        </w:rPr>
        <w:t>Actual Cost</w:t>
      </w:r>
    </w:p>
    <w:p w:rsidR="00B540B9" w:rsidRPr="00A1234F" w:rsidRDefault="00B540B9" w:rsidP="00B540B9">
      <w:pPr>
        <w:autoSpaceDE w:val="0"/>
        <w:autoSpaceDN w:val="0"/>
        <w:adjustRightInd w:val="0"/>
        <w:ind w:left="720"/>
        <w:jc w:val="both"/>
        <w:rPr>
          <w:sz w:val="18"/>
          <w:szCs w:val="18"/>
        </w:rPr>
      </w:pPr>
      <w:r>
        <w:rPr>
          <w:sz w:val="18"/>
          <w:szCs w:val="18"/>
        </w:rPr>
        <w:t>FOR EXAMPLE, A ROAD BORE FOR CUSTOMERS OUTSIDE OF SUBDIVISIONS OR RESIDENTIAL AREA</w:t>
      </w:r>
    </w:p>
    <w:p w:rsidR="00812587" w:rsidRPr="00884A02" w:rsidRDefault="00812587" w:rsidP="00812587">
      <w:pPr>
        <w:rPr>
          <w:szCs w:val="24"/>
        </w:rPr>
      </w:pPr>
    </w:p>
    <w:p w:rsidR="005F65DA" w:rsidRPr="00884A02" w:rsidRDefault="00B540B9" w:rsidP="005F65DA">
      <w:pPr>
        <w:tabs>
          <w:tab w:val="right" w:leader="dot" w:pos="9900"/>
        </w:tabs>
        <w:rPr>
          <w:szCs w:val="24"/>
        </w:rPr>
      </w:pPr>
      <w:r>
        <w:rPr>
          <w:szCs w:val="24"/>
        </w:rPr>
        <w:t>TAP</w:t>
      </w:r>
      <w:r w:rsidR="005F65DA" w:rsidRPr="00884A02">
        <w:rPr>
          <w:szCs w:val="24"/>
        </w:rPr>
        <w:t xml:space="preserve"> FEE</w:t>
      </w:r>
      <w:r>
        <w:rPr>
          <w:szCs w:val="24"/>
        </w:rPr>
        <w:t xml:space="preserve"> (Large meter)</w:t>
      </w:r>
      <w:bookmarkStart w:id="3" w:name="_Hlk55294513"/>
      <w:r w:rsidR="005F65DA" w:rsidRPr="00884A02">
        <w:rPr>
          <w:szCs w:val="24"/>
        </w:rPr>
        <w:tab/>
      </w:r>
      <w:r>
        <w:rPr>
          <w:szCs w:val="24"/>
          <w:u w:val="single"/>
        </w:rPr>
        <w:t>Actual Cost</w:t>
      </w:r>
      <w:bookmarkEnd w:id="3"/>
    </w:p>
    <w:p w:rsidR="005F65DA" w:rsidRPr="00A1234F" w:rsidRDefault="005F65DA" w:rsidP="00A1234F">
      <w:pPr>
        <w:autoSpaceDE w:val="0"/>
        <w:autoSpaceDN w:val="0"/>
        <w:adjustRightInd w:val="0"/>
        <w:ind w:left="720"/>
        <w:jc w:val="both"/>
        <w:rPr>
          <w:sz w:val="18"/>
          <w:szCs w:val="18"/>
        </w:rPr>
      </w:pPr>
      <w:r w:rsidRPr="00A1234F">
        <w:rPr>
          <w:sz w:val="18"/>
          <w:szCs w:val="18"/>
        </w:rPr>
        <w:t>T</w:t>
      </w:r>
      <w:r w:rsidR="00B540B9">
        <w:rPr>
          <w:sz w:val="18"/>
          <w:szCs w:val="18"/>
        </w:rPr>
        <w:t>AP</w:t>
      </w:r>
      <w:r w:rsidRPr="00A1234F">
        <w:rPr>
          <w:sz w:val="18"/>
          <w:szCs w:val="18"/>
        </w:rPr>
        <w:t xml:space="preserve"> FEE</w:t>
      </w:r>
      <w:r w:rsidR="00B540B9">
        <w:rPr>
          <w:sz w:val="18"/>
          <w:szCs w:val="18"/>
        </w:rPr>
        <w:t xml:space="preserve"> IS THE UTILITY’S ACTUAL COST FOR MATERIALS AND LABOR FOR METER SIZE INSTALLED.</w:t>
      </w:r>
    </w:p>
    <w:p w:rsidR="005F65DA" w:rsidRDefault="005F65DA" w:rsidP="00012B95">
      <w:pPr>
        <w:rPr>
          <w:szCs w:val="24"/>
        </w:rPr>
      </w:pPr>
    </w:p>
    <w:p w:rsidR="00B540B9" w:rsidRPr="00884A02" w:rsidRDefault="00B540B9" w:rsidP="00B540B9">
      <w:pPr>
        <w:tabs>
          <w:tab w:val="right" w:leader="dot" w:pos="9900"/>
        </w:tabs>
        <w:rPr>
          <w:szCs w:val="24"/>
        </w:rPr>
      </w:pPr>
      <w:r>
        <w:rPr>
          <w:szCs w:val="24"/>
        </w:rPr>
        <w:t>METER RELOCATION FEE</w:t>
      </w:r>
      <w:r w:rsidRPr="00884A02">
        <w:rPr>
          <w:szCs w:val="24"/>
        </w:rPr>
        <w:tab/>
      </w:r>
      <w:r w:rsidR="009465E6">
        <w:rPr>
          <w:szCs w:val="24"/>
          <w:u w:val="single"/>
        </w:rPr>
        <w:t>Actual Relocation Cost, Not to Exceed Tap Fee</w:t>
      </w:r>
    </w:p>
    <w:p w:rsidR="00B540B9" w:rsidRPr="00A1234F" w:rsidRDefault="00B540B9" w:rsidP="00B540B9">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MAY BE CHARGED IF A CUSTOMER REQUESTS THAT AN EXISTING METER BE RELOCATED.</w:t>
      </w:r>
    </w:p>
    <w:p w:rsidR="00B540B9" w:rsidRDefault="00B540B9" w:rsidP="00012B95">
      <w:pPr>
        <w:rPr>
          <w:szCs w:val="24"/>
        </w:rPr>
      </w:pPr>
    </w:p>
    <w:p w:rsidR="00A7372A" w:rsidRDefault="00A7372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Pr="00884A02" w:rsidRDefault="00301D1A" w:rsidP="005F65DA">
      <w:pPr>
        <w:rPr>
          <w:szCs w:val="24"/>
        </w:rPr>
      </w:pPr>
    </w:p>
    <w:p w:rsidR="005F65DA" w:rsidRPr="00884A02" w:rsidRDefault="005F65DA" w:rsidP="005F65DA">
      <w:pPr>
        <w:rPr>
          <w:szCs w:val="24"/>
        </w:rPr>
      </w:pPr>
    </w:p>
    <w:p w:rsidR="005F65DA" w:rsidRPr="00884A02" w:rsidRDefault="00BA49F7" w:rsidP="005F65DA">
      <w:pPr>
        <w:rPr>
          <w:b/>
          <w:szCs w:val="24"/>
        </w:rPr>
      </w:pPr>
      <w:r>
        <w:rPr>
          <w:b/>
          <w:szCs w:val="24"/>
        </w:rPr>
        <w:t>Tariff Control</w:t>
      </w:r>
      <w:r w:rsidR="005F65DA" w:rsidRPr="00884A02">
        <w:rPr>
          <w:b/>
          <w:szCs w:val="24"/>
        </w:rPr>
        <w:t xml:space="preserve"> Number: </w:t>
      </w:r>
      <w:r w:rsidR="00983A24">
        <w:rPr>
          <w:b/>
          <w:szCs w:val="24"/>
        </w:rPr>
        <w:t>51</w:t>
      </w:r>
      <w:r w:rsidR="007538AD">
        <w:rPr>
          <w:b/>
          <w:szCs w:val="24"/>
        </w:rPr>
        <w:t>438</w:t>
      </w:r>
    </w:p>
    <w:p w:rsidR="005F65DA" w:rsidRPr="00884A02" w:rsidRDefault="005F65DA" w:rsidP="005F65DA">
      <w:pPr>
        <w:rPr>
          <w:szCs w:val="24"/>
        </w:rPr>
      </w:pPr>
      <w:r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Water Tariff Page No. 2</w:t>
      </w:r>
      <w:r>
        <w:t>b</w:t>
      </w:r>
    </w:p>
    <w:p w:rsidR="00591200" w:rsidRPr="00884A02" w:rsidRDefault="00591200" w:rsidP="00591200">
      <w:pPr>
        <w:rPr>
          <w:sz w:val="20"/>
        </w:rPr>
      </w:pPr>
      <w:r w:rsidRPr="00884A02">
        <w:rPr>
          <w:sz w:val="20"/>
        </w:rPr>
        <w:t>(Utility Name)</w:t>
      </w:r>
    </w:p>
    <w:p w:rsidR="00295730" w:rsidRPr="00884A02" w:rsidRDefault="00295730" w:rsidP="00295730">
      <w:pPr>
        <w:rPr>
          <w:szCs w:val="24"/>
        </w:rPr>
      </w:pPr>
    </w:p>
    <w:p w:rsidR="00301D1A" w:rsidRPr="00A7372A" w:rsidRDefault="00295730" w:rsidP="00301D1A">
      <w:pPr>
        <w:autoSpaceDE w:val="0"/>
        <w:autoSpaceDN w:val="0"/>
        <w:adjustRightInd w:val="0"/>
        <w:jc w:val="center"/>
        <w:rPr>
          <w:szCs w:val="24"/>
        </w:rPr>
      </w:pPr>
      <w:r w:rsidRPr="00A7372A">
        <w:rPr>
          <w:szCs w:val="24"/>
        </w:rPr>
        <w:t>SECTION 1.0 -- RATE SCHEDULE</w:t>
      </w:r>
      <w:r w:rsidR="00301D1A" w:rsidRPr="00A7372A">
        <w:rPr>
          <w:szCs w:val="24"/>
        </w:rPr>
        <w:t xml:space="preserve"> (Continued)</w:t>
      </w:r>
    </w:p>
    <w:p w:rsidR="00295730" w:rsidRPr="00884A02" w:rsidRDefault="00301D1A" w:rsidP="00301D1A">
      <w:pPr>
        <w:jc w:val="center"/>
        <w:rPr>
          <w:u w:val="single"/>
        </w:rPr>
      </w:pPr>
      <w:r>
        <w:rPr>
          <w:szCs w:val="24"/>
        </w:rPr>
        <w:t xml:space="preserve"> </w:t>
      </w:r>
    </w:p>
    <w:p w:rsidR="00301D1A" w:rsidRPr="00884A02" w:rsidRDefault="00301D1A" w:rsidP="00301D1A">
      <w:pPr>
        <w:tabs>
          <w:tab w:val="right" w:leader="dot" w:pos="9900"/>
        </w:tabs>
        <w:rPr>
          <w:szCs w:val="24"/>
        </w:rPr>
      </w:pPr>
      <w:r>
        <w:rPr>
          <w:szCs w:val="24"/>
        </w:rPr>
        <w:t>METER TEST FEE</w:t>
      </w:r>
      <w:r w:rsidRPr="00884A02">
        <w:rPr>
          <w:szCs w:val="24"/>
        </w:rPr>
        <w:tab/>
      </w:r>
      <w:r>
        <w:rPr>
          <w:szCs w:val="24"/>
          <w:u w:val="single"/>
        </w:rPr>
        <w:t>$25.00</w:t>
      </w:r>
    </w:p>
    <w:p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WHICH SHOULD REFLECT THE UTILITY’S COST MAY BE CAHRGED IF A CUSTOMER REQUESTS A SECOND METER TEST WITHIN A TWO-YEAR PERIOD ND THE TEST INDICATES THAT THE METER IS RECORDING ACCURATELY. THE FEE MAY NOT EXCEES $25.</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RECONNECTION FEE</w:t>
      </w:r>
    </w:p>
    <w:p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HE</w:t>
      </w:r>
      <w:r w:rsidRPr="00A1234F">
        <w:rPr>
          <w:sz w:val="18"/>
          <w:szCs w:val="18"/>
        </w:rPr>
        <w:t xml:space="preserve"> </w:t>
      </w:r>
      <w:r>
        <w:rPr>
          <w:sz w:val="18"/>
          <w:szCs w:val="18"/>
        </w:rPr>
        <w:t xml:space="preserve">RECONNECT </w:t>
      </w:r>
      <w:r w:rsidRPr="00A1234F">
        <w:rPr>
          <w:sz w:val="18"/>
          <w:szCs w:val="18"/>
        </w:rPr>
        <w:t>FEE</w:t>
      </w:r>
      <w:r>
        <w:rPr>
          <w:sz w:val="18"/>
          <w:szCs w:val="18"/>
        </w:rPr>
        <w:t xml:space="preserve"> MUST NOT BE PAID BEFORE SERVICE CAN BE RESTORED TO A CUSTOMER WHO HAS BEEN DISCONNECTED FOR THE FOLLOWING REASONS (OR OTHER RESOANS LISTED UNDER SECTION 2.0 OF THIS TARIFF):</w:t>
      </w:r>
    </w:p>
    <w:p w:rsidR="00301D1A" w:rsidRDefault="00301D1A" w:rsidP="00301D1A">
      <w:pPr>
        <w:autoSpaceDE w:val="0"/>
        <w:autoSpaceDN w:val="0"/>
        <w:adjustRightInd w:val="0"/>
        <w:ind w:left="720"/>
        <w:jc w:val="both"/>
        <w:rPr>
          <w:sz w:val="18"/>
          <w:szCs w:val="18"/>
        </w:rPr>
      </w:pPr>
    </w:p>
    <w:p w:rsidR="00301D1A" w:rsidRPr="009465E6" w:rsidRDefault="00301D1A" w:rsidP="00301D1A">
      <w:pPr>
        <w:pStyle w:val="ListParagraph"/>
        <w:numPr>
          <w:ilvl w:val="0"/>
          <w:numId w:val="9"/>
        </w:numPr>
        <w:autoSpaceDE w:val="0"/>
        <w:autoSpaceDN w:val="0"/>
        <w:adjustRightInd w:val="0"/>
        <w:jc w:val="both"/>
        <w:rPr>
          <w:sz w:val="18"/>
          <w:szCs w:val="18"/>
        </w:rPr>
      </w:pPr>
      <w:proofErr w:type="spellStart"/>
      <w:r>
        <w:rPr>
          <w:sz w:val="18"/>
          <w:szCs w:val="18"/>
        </w:rPr>
        <w:t>Non payment</w:t>
      </w:r>
      <w:proofErr w:type="spellEnd"/>
      <w:r>
        <w:rPr>
          <w:sz w:val="18"/>
          <w:szCs w:val="18"/>
        </w:rPr>
        <w:t xml:space="preserve"> of bill (Maximum $25.</w:t>
      </w:r>
      <w:proofErr w:type="gramStart"/>
      <w:r>
        <w:rPr>
          <w:sz w:val="18"/>
          <w:szCs w:val="18"/>
        </w:rPr>
        <w:t>00)…</w:t>
      </w:r>
      <w:proofErr w:type="gramEnd"/>
      <w:r>
        <w:rPr>
          <w:sz w:val="18"/>
          <w:szCs w:val="18"/>
        </w:rPr>
        <w:t>…………………………………………………………………….</w:t>
      </w:r>
      <w:r w:rsidRPr="009465E6">
        <w:rPr>
          <w:sz w:val="18"/>
          <w:szCs w:val="18"/>
        </w:rPr>
        <w:t xml:space="preserve"> </w:t>
      </w:r>
      <w:r>
        <w:rPr>
          <w:sz w:val="18"/>
          <w:szCs w:val="18"/>
          <w:u w:val="single"/>
        </w:rPr>
        <w:t>$25.00</w:t>
      </w:r>
    </w:p>
    <w:p w:rsidR="00301D1A" w:rsidRPr="009465E6" w:rsidRDefault="00301D1A" w:rsidP="00301D1A">
      <w:pPr>
        <w:pStyle w:val="ListParagraph"/>
        <w:numPr>
          <w:ilvl w:val="0"/>
          <w:numId w:val="9"/>
        </w:numPr>
        <w:autoSpaceDE w:val="0"/>
        <w:autoSpaceDN w:val="0"/>
        <w:adjustRightInd w:val="0"/>
        <w:jc w:val="both"/>
        <w:rPr>
          <w:sz w:val="18"/>
          <w:szCs w:val="18"/>
        </w:rPr>
      </w:pPr>
      <w:r>
        <w:rPr>
          <w:sz w:val="18"/>
          <w:szCs w:val="18"/>
        </w:rPr>
        <w:t>Customer’s request that service be disconnected...…………………………………………………………….</w:t>
      </w:r>
      <w:r w:rsidRPr="009465E6">
        <w:rPr>
          <w:sz w:val="18"/>
          <w:szCs w:val="18"/>
        </w:rPr>
        <w:t xml:space="preserve"> </w:t>
      </w:r>
      <w:r>
        <w:rPr>
          <w:sz w:val="18"/>
          <w:szCs w:val="18"/>
          <w:u w:val="single"/>
        </w:rPr>
        <w:t>$25.00</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TRANSFER FEE</w:t>
      </w:r>
      <w:r w:rsidRPr="00884A02">
        <w:rPr>
          <w:szCs w:val="24"/>
        </w:rPr>
        <w:tab/>
      </w:r>
      <w:r>
        <w:rPr>
          <w:szCs w:val="24"/>
          <w:u w:val="single"/>
        </w:rPr>
        <w:t>$</w:t>
      </w:r>
      <w:r w:rsidR="00591200">
        <w:rPr>
          <w:szCs w:val="24"/>
          <w:u w:val="single"/>
        </w:rPr>
        <w:t>2</w:t>
      </w:r>
      <w:r>
        <w:rPr>
          <w:szCs w:val="24"/>
          <w:u w:val="single"/>
        </w:rPr>
        <w:t>5.00</w:t>
      </w:r>
    </w:p>
    <w:p w:rsidR="00301D1A" w:rsidRPr="00A1234F" w:rsidRDefault="00301D1A" w:rsidP="00301D1A">
      <w:pPr>
        <w:autoSpaceDE w:val="0"/>
        <w:autoSpaceDN w:val="0"/>
        <w:adjustRightInd w:val="0"/>
        <w:ind w:left="720"/>
        <w:jc w:val="both"/>
        <w:rPr>
          <w:sz w:val="18"/>
          <w:szCs w:val="18"/>
        </w:rPr>
      </w:pPr>
      <w:r w:rsidRPr="00A1234F">
        <w:rPr>
          <w:sz w:val="18"/>
          <w:szCs w:val="18"/>
        </w:rPr>
        <w:t>T</w:t>
      </w:r>
      <w:r>
        <w:rPr>
          <w:sz w:val="18"/>
          <w:szCs w:val="18"/>
        </w:rPr>
        <w:t xml:space="preserve">HE TRANSFER </w:t>
      </w:r>
      <w:r w:rsidRPr="00A1234F">
        <w:rPr>
          <w:sz w:val="18"/>
          <w:szCs w:val="18"/>
        </w:rPr>
        <w:t>FEE</w:t>
      </w:r>
      <w:r>
        <w:rPr>
          <w:sz w:val="18"/>
          <w:szCs w:val="18"/>
        </w:rPr>
        <w:t xml:space="preserve"> WILL BE CHARGED FOR CHANGING AN ACCOUNT NAME AT THE SAME SERVICE LOCATION WHEN THE SERVICE IS NOT DISCONNECTED</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LATE CHARGE (</w:t>
      </w:r>
      <w:r>
        <w:rPr>
          <w:sz w:val="18"/>
          <w:szCs w:val="18"/>
        </w:rPr>
        <w:t>EITHER $5.00 OR 10% OF THE BILL</w:t>
      </w:r>
      <w:r w:rsidRPr="00884A02">
        <w:rPr>
          <w:szCs w:val="24"/>
        </w:rPr>
        <w:tab/>
      </w:r>
      <w:r>
        <w:rPr>
          <w:szCs w:val="24"/>
          <w:u w:val="single"/>
        </w:rPr>
        <w:t>$5.00</w:t>
      </w:r>
    </w:p>
    <w:p w:rsidR="00301D1A" w:rsidRPr="00A1234F" w:rsidRDefault="00301D1A" w:rsidP="00301D1A">
      <w:pPr>
        <w:autoSpaceDE w:val="0"/>
        <w:autoSpaceDN w:val="0"/>
        <w:adjustRightInd w:val="0"/>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RETURNED CHECK CHARGE (</w:t>
      </w:r>
      <w:r>
        <w:rPr>
          <w:sz w:val="18"/>
          <w:szCs w:val="18"/>
        </w:rPr>
        <w:t>EITHER $5.00 OR 10% OF THE BILL</w:t>
      </w:r>
      <w:r w:rsidR="00591200">
        <w:rPr>
          <w:sz w:val="18"/>
          <w:szCs w:val="18"/>
        </w:rPr>
        <w:t>)</w:t>
      </w:r>
      <w:r w:rsidRPr="00884A02">
        <w:rPr>
          <w:szCs w:val="24"/>
        </w:rPr>
        <w:tab/>
      </w:r>
      <w:r>
        <w:rPr>
          <w:szCs w:val="24"/>
          <w:u w:val="single"/>
        </w:rPr>
        <w:t>$25.00</w:t>
      </w:r>
    </w:p>
    <w:p w:rsidR="00301D1A" w:rsidRPr="00A1234F" w:rsidRDefault="00301D1A" w:rsidP="00301D1A">
      <w:pPr>
        <w:autoSpaceDE w:val="0"/>
        <w:autoSpaceDN w:val="0"/>
        <w:adjustRightInd w:val="0"/>
        <w:ind w:left="720"/>
        <w:jc w:val="both"/>
        <w:rPr>
          <w:sz w:val="18"/>
          <w:szCs w:val="18"/>
        </w:rPr>
      </w:pPr>
      <w:r>
        <w:rPr>
          <w:sz w:val="18"/>
          <w:szCs w:val="18"/>
        </w:rPr>
        <w:t>RETURNED CHECH CHARGES MUST BE BASED ON THE UTILITY’S DOCUMENTABLE COST.</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CUSTOMER DEPOSIT RESIDENTIAL (Maximum $50)</w:t>
      </w:r>
      <w:r w:rsidRPr="00884A02">
        <w:rPr>
          <w:szCs w:val="24"/>
        </w:rPr>
        <w:tab/>
      </w:r>
      <w:r>
        <w:rPr>
          <w:szCs w:val="24"/>
          <w:u w:val="single"/>
        </w:rPr>
        <w:t>$</w:t>
      </w:r>
      <w:r w:rsidR="00591200">
        <w:rPr>
          <w:szCs w:val="24"/>
          <w:u w:val="single"/>
        </w:rPr>
        <w:t>2</w:t>
      </w:r>
      <w:r>
        <w:rPr>
          <w:szCs w:val="24"/>
          <w:u w:val="single"/>
        </w:rPr>
        <w:t>5.00</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COMMERCIAL &amp; NON-RESIDENTIAL DEPOSIT</w:t>
      </w:r>
      <w:r w:rsidRPr="00884A02">
        <w:rPr>
          <w:szCs w:val="24"/>
        </w:rPr>
        <w:tab/>
      </w:r>
      <w:r w:rsidRPr="00301D1A">
        <w:rPr>
          <w:sz w:val="18"/>
          <w:szCs w:val="18"/>
          <w:u w:val="single"/>
        </w:rPr>
        <w:t>1/6</w:t>
      </w:r>
      <w:r w:rsidRPr="00301D1A">
        <w:rPr>
          <w:sz w:val="18"/>
          <w:szCs w:val="18"/>
          <w:u w:val="single"/>
          <w:vertAlign w:val="superscript"/>
        </w:rPr>
        <w:t>TH</w:t>
      </w:r>
      <w:r w:rsidRPr="00301D1A">
        <w:rPr>
          <w:sz w:val="18"/>
          <w:szCs w:val="18"/>
          <w:u w:val="single"/>
        </w:rPr>
        <w:t xml:space="preserve"> OF ESTIMATED ANNUAL BILL</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GOVERNMENTAL TESTING, INSPECTION AND COST SURCHARGE:</w:t>
      </w:r>
    </w:p>
    <w:p w:rsidR="00301D1A" w:rsidRPr="00A1234F" w:rsidRDefault="00301D1A" w:rsidP="00301D1A">
      <w:pPr>
        <w:autoSpaceDE w:val="0"/>
        <w:autoSpaceDN w:val="0"/>
        <w:adjustRightInd w:val="0"/>
        <w:ind w:left="720"/>
        <w:jc w:val="both"/>
        <w:rPr>
          <w:sz w:val="18"/>
          <w:szCs w:val="18"/>
        </w:rPr>
      </w:pPr>
      <w:r>
        <w:rPr>
          <w:sz w:val="18"/>
          <w:szCs w:val="18"/>
        </w:rPr>
        <w:t>WHEN AUTHORIZED IN WRITING BY PUC AND AFTER NOTICE TO CUSTOMERS, THE UTILITY MAY INCREASE RATES TO RECOVER INCREASED COSTS FOR INSPECTION FEES AND WATER TESTING.</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LINE EXTENSION AND CONSTRUCTION CHARGES:</w:t>
      </w:r>
    </w:p>
    <w:p w:rsidR="00301D1A" w:rsidRPr="00A1234F" w:rsidRDefault="00301D1A" w:rsidP="00301D1A">
      <w:pPr>
        <w:autoSpaceDE w:val="0"/>
        <w:autoSpaceDN w:val="0"/>
        <w:adjustRightInd w:val="0"/>
        <w:ind w:left="720"/>
        <w:jc w:val="both"/>
        <w:rPr>
          <w:sz w:val="18"/>
          <w:szCs w:val="18"/>
        </w:rPr>
      </w:pPr>
      <w:r>
        <w:rPr>
          <w:sz w:val="18"/>
          <w:szCs w:val="18"/>
        </w:rPr>
        <w:t>REFER TO SECTION 3.0—EXTENSTION POLICY FOR TERMS, CONDITIONS, AND CHRAGES WHEN NEW CONSTRUCTION IS NECESSARY TO PROVIDE SERVICE.</w:t>
      </w:r>
    </w:p>
    <w:p w:rsidR="00301D1A" w:rsidRDefault="00301D1A" w:rsidP="00301D1A">
      <w:pPr>
        <w:rPr>
          <w:szCs w:val="24"/>
        </w:rPr>
      </w:pPr>
    </w:p>
    <w:p w:rsidR="001122B8" w:rsidRPr="00884A02" w:rsidRDefault="001122B8" w:rsidP="001122B8">
      <w:pPr>
        <w:tabs>
          <w:tab w:val="right" w:leader="dot" w:pos="9900"/>
        </w:tabs>
        <w:rPr>
          <w:szCs w:val="24"/>
        </w:rPr>
      </w:pPr>
      <w:r>
        <w:rPr>
          <w:szCs w:val="24"/>
        </w:rPr>
        <w:t>IMPACT FEE TO CITY OF ROUND ROCK AS FOLLOWS:</w:t>
      </w:r>
    </w:p>
    <w:p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OF RECORD JANUARY 1, 2000 EITHER PAY IN FULL $1,946.25 OR PAY MONTHLY $21.30 FOR TEN MONTHS (INCLUDES FINANCE CHARGE OF 7.5%)</w:t>
      </w:r>
    </w:p>
    <w:p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AFTER JANUARY 1, 2000 WILL PAY CURRENT IMPACT FEE SPECIFIED BY THE CITY OF ROUND ROCK.</w:t>
      </w:r>
    </w:p>
    <w:p w:rsidR="001122B8" w:rsidRDefault="001122B8" w:rsidP="001122B8">
      <w:pPr>
        <w:autoSpaceDE w:val="0"/>
        <w:autoSpaceDN w:val="0"/>
        <w:adjustRightInd w:val="0"/>
        <w:jc w:val="both"/>
        <w:rPr>
          <w:sz w:val="18"/>
          <w:szCs w:val="18"/>
        </w:rPr>
      </w:pPr>
    </w:p>
    <w:p w:rsidR="001122B8" w:rsidRPr="00884A02" w:rsidRDefault="001122B8" w:rsidP="001122B8">
      <w:pPr>
        <w:tabs>
          <w:tab w:val="right" w:leader="dot" w:pos="9900"/>
        </w:tabs>
        <w:rPr>
          <w:szCs w:val="24"/>
        </w:rPr>
      </w:pPr>
      <w:r>
        <w:rPr>
          <w:szCs w:val="24"/>
        </w:rPr>
        <w:t>PASS THROUGH CLAUSE:</w:t>
      </w:r>
    </w:p>
    <w:p w:rsidR="001122B8" w:rsidRPr="001122B8" w:rsidRDefault="001122B8" w:rsidP="001122B8">
      <w:pPr>
        <w:autoSpaceDE w:val="0"/>
        <w:autoSpaceDN w:val="0"/>
        <w:adjustRightInd w:val="0"/>
        <w:ind w:left="720"/>
        <w:jc w:val="both"/>
        <w:rPr>
          <w:sz w:val="18"/>
          <w:szCs w:val="18"/>
        </w:rPr>
      </w:pPr>
      <w:r>
        <w:rPr>
          <w:sz w:val="18"/>
          <w:szCs w:val="18"/>
        </w:rPr>
        <w:t>THE CITY OF ROUND ROCK MAY IN THE FUTURE INCREASE ITS RATE IT CHARGES TO THE BLESSING UTILITY, IF IT PROVES ITS COST OF SERVICE HAS INCREASED. IN THE EVENT THE CITY INCREASES ITS RATES, BLESSING UTILITY MAY PASS THIS RATE INCREASE THROUGH TO ITS CUSTOMERS UPON PROVIDING 30 DAY NOTICE OF THE INCREASE. IF ONLY WATER SERVICE IS PROVIDED WITHOUT WASTEWATER SERVICE, THE CHARGE WILL BE BASED UPON THE COMBINED RATE.</w:t>
      </w:r>
    </w:p>
    <w:p w:rsidR="001122B8" w:rsidRDefault="001122B8" w:rsidP="00301D1A">
      <w:pPr>
        <w:rPr>
          <w:szCs w:val="24"/>
        </w:rPr>
      </w:pPr>
    </w:p>
    <w:p w:rsidR="00301D1A" w:rsidRDefault="00301D1A" w:rsidP="00295730">
      <w:pPr>
        <w:rPr>
          <w:szCs w:val="24"/>
        </w:rPr>
      </w:pPr>
    </w:p>
    <w:p w:rsidR="00295730" w:rsidRPr="00884A02" w:rsidRDefault="00295730" w:rsidP="00295730">
      <w:pPr>
        <w:rPr>
          <w:szCs w:val="24"/>
        </w:rPr>
      </w:pPr>
    </w:p>
    <w:p w:rsidR="00295730" w:rsidRPr="00884A02" w:rsidRDefault="00295730" w:rsidP="00295730">
      <w:pPr>
        <w:rPr>
          <w:szCs w:val="24"/>
        </w:rPr>
      </w:pPr>
    </w:p>
    <w:p w:rsidR="00591200" w:rsidRPr="00884A02" w:rsidRDefault="00BA49F7" w:rsidP="00591200">
      <w:pPr>
        <w:rPr>
          <w:b/>
          <w:szCs w:val="24"/>
        </w:rPr>
      </w:pPr>
      <w:r w:rsidRPr="00BA49F7">
        <w:rPr>
          <w:b/>
          <w:szCs w:val="24"/>
        </w:rPr>
        <w:t xml:space="preserve"> </w:t>
      </w: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rPr>
          <w:szCs w:val="24"/>
        </w:rPr>
      </w:pPr>
      <w:r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3</w:t>
      </w:r>
    </w:p>
    <w:p w:rsidR="00591200" w:rsidRPr="00884A02" w:rsidRDefault="00591200" w:rsidP="00591200">
      <w:pPr>
        <w:rPr>
          <w:sz w:val="20"/>
        </w:rPr>
      </w:pPr>
      <w:r w:rsidRPr="00884A02">
        <w:rPr>
          <w:sz w:val="20"/>
        </w:rPr>
        <w:t>(Utility Name)</w:t>
      </w:r>
    </w:p>
    <w:p w:rsidR="005F65DA" w:rsidRPr="00A7372A" w:rsidRDefault="005F65DA" w:rsidP="005F65DA">
      <w:pPr>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2.02 - Refusal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A7372A">
        <w:rPr>
          <w:szCs w:val="24"/>
        </w:rPr>
        <w:t>In the event that</w:t>
      </w:r>
      <w:proofErr w:type="gramEnd"/>
      <w:r w:rsidRPr="00A7372A">
        <w:rPr>
          <w:szCs w:val="24"/>
        </w:rPr>
        <w:t xml:space="preserve"> the utility refuses to serve an applicant, the utility will inform the applicant in writing of the basis of its refusal.  The utility is also required to inform the applicant that a complaint may be filed with the Commission.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2.03 - Fees and Charges &amp; Easements Required Before Service Can Be Connected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Residential applicants 65 years of age or older may not be required to pay deposits unless the applicant has an outstanding account balance with the utility or another water or sewer utility which accrued within the last two years.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Nonresidential applicants who cannot establish credit to the satisfaction of the utility may be required to make a deposit that does not exceed an amount equivalent to one-sixth of the estimated annual billings.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591200" w:rsidRDefault="00BA49F7" w:rsidP="00591200">
      <w:pPr>
        <w:rPr>
          <w:b/>
          <w:szCs w:val="24"/>
        </w:rPr>
      </w:pPr>
      <w:r>
        <w:rPr>
          <w:b/>
          <w:szCs w:val="24"/>
        </w:rPr>
        <w:t>Tariff Control</w:t>
      </w:r>
      <w:r w:rsidR="00591200" w:rsidRPr="00884A02">
        <w:rPr>
          <w:b/>
          <w:szCs w:val="24"/>
        </w:rPr>
        <w:t xml:space="preserve"> Number: </w:t>
      </w:r>
      <w:r w:rsidR="00591200">
        <w:rPr>
          <w:b/>
          <w:szCs w:val="24"/>
        </w:rPr>
        <w:t>51438</w:t>
      </w:r>
      <w:r w:rsidR="00591200"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4</w:t>
      </w:r>
    </w:p>
    <w:p w:rsidR="00591200" w:rsidRPr="00884A02" w:rsidRDefault="00591200" w:rsidP="00591200">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rsidR="00275D49" w:rsidRPr="00A7372A" w:rsidRDefault="00275D49" w:rsidP="00A1234F">
      <w:pPr>
        <w:autoSpaceDE w:val="0"/>
        <w:autoSpaceDN w:val="0"/>
        <w:adjustRightInd w:val="0"/>
        <w:jc w:val="both"/>
        <w:rPr>
          <w:szCs w:val="24"/>
        </w:rPr>
      </w:pPr>
      <w:r w:rsidRPr="00A7372A">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E35D83">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  For example, a road bore for customers outside a subdivision or residential area could be considered a unique cost.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rsidR="00275D49" w:rsidRPr="00A7372A" w:rsidRDefault="00275D49" w:rsidP="00A1234F">
      <w:pPr>
        <w:autoSpaceDE w:val="0"/>
        <w:autoSpaceDN w:val="0"/>
        <w:adjustRightInd w:val="0"/>
        <w:jc w:val="both"/>
        <w:rPr>
          <w:szCs w:val="24"/>
        </w:rPr>
      </w:pPr>
      <w:r w:rsidRPr="00A7372A">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Except for good cause where service has previously been provided, service will be reconnected within one working day after the applicant has met the requirements for reconnection.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03390D" w:rsidRDefault="0003390D"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884A02" w:rsidRDefault="00BA49F7" w:rsidP="00591200">
      <w:pPr>
        <w:rPr>
          <w:b/>
          <w:szCs w:val="24"/>
        </w:rPr>
      </w:pP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5</w:t>
      </w:r>
    </w:p>
    <w:p w:rsidR="00591200" w:rsidRPr="00884A02" w:rsidRDefault="00591200" w:rsidP="00591200">
      <w:pPr>
        <w:rPr>
          <w:sz w:val="20"/>
        </w:rPr>
      </w:pPr>
      <w:r w:rsidRPr="00884A02">
        <w:rPr>
          <w:sz w:val="20"/>
        </w:rPr>
        <w:t>(Utility Name)</w:t>
      </w:r>
    </w:p>
    <w:p w:rsidR="00275D49" w:rsidRPr="00A7372A" w:rsidRDefault="00275D49" w:rsidP="0003390D">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A7372A">
        <w:rPr>
          <w:szCs w:val="24"/>
        </w:rPr>
        <w:t>is in compliance with</w:t>
      </w:r>
      <w:proofErr w:type="gramEnd"/>
      <w:r w:rsidRPr="00A7372A">
        <w:rPr>
          <w:szCs w:val="24"/>
        </w:rPr>
        <w:t xml:space="preserve">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290.46(j).  The Utility is not required to perform these inspections for the applicant/</w:t>
      </w:r>
      <w:proofErr w:type="gramStart"/>
      <w:r w:rsidRPr="00A7372A">
        <w:rPr>
          <w:szCs w:val="24"/>
        </w:rPr>
        <w:t>customer, but</w:t>
      </w:r>
      <w:proofErr w:type="gramEnd"/>
      <w:r w:rsidRPr="00A7372A">
        <w:rPr>
          <w:szCs w:val="24"/>
        </w:rPr>
        <w:t xml:space="preserve"> will assist the applicant/customer in locating and obtaining the services of a certified inspector.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A7372A">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A7372A">
        <w:rPr>
          <w:szCs w:val="24"/>
        </w:rPr>
        <w:noBreakHyphen/>
        <w:t>connection control program is in effect, backflow protection at the water service entrance or meter is not required.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275D49" w:rsidRPr="00A7372A" w:rsidRDefault="00275D49" w:rsidP="00A1234F">
      <w:pPr>
        <w:tabs>
          <w:tab w:val="right" w:pos="9360"/>
        </w:tabs>
        <w:autoSpaceDE w:val="0"/>
        <w:autoSpaceDN w:val="0"/>
        <w:adjustRightInd w:val="0"/>
        <w:jc w:val="both"/>
        <w:rPr>
          <w:szCs w:val="24"/>
        </w:rPr>
      </w:pP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884A02" w:rsidRDefault="00BA49F7" w:rsidP="00591200">
      <w:pPr>
        <w:rPr>
          <w:b/>
          <w:szCs w:val="24"/>
        </w:rPr>
      </w:pP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6</w:t>
      </w:r>
    </w:p>
    <w:p w:rsidR="00591200" w:rsidRPr="00884A02" w:rsidRDefault="00591200" w:rsidP="00591200">
      <w:pPr>
        <w:rPr>
          <w:sz w:val="20"/>
        </w:rPr>
      </w:pPr>
      <w:r w:rsidRPr="00884A02">
        <w:rPr>
          <w:sz w:val="20"/>
        </w:rPr>
        <w:t>(Utility Name)</w:t>
      </w:r>
    </w:p>
    <w:p w:rsidR="00683C64" w:rsidRDefault="00683C64" w:rsidP="00683C64">
      <w:pPr>
        <w:autoSpaceDE w:val="0"/>
        <w:autoSpaceDN w:val="0"/>
        <w:adjustRightInd w:val="0"/>
        <w:rPr>
          <w:szCs w:val="24"/>
        </w:rPr>
      </w:pPr>
    </w:p>
    <w:p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rsidR="00275D49" w:rsidRPr="00A7372A" w:rsidRDefault="00275D49" w:rsidP="00683C64">
      <w:pPr>
        <w:autoSpaceDE w:val="0"/>
        <w:autoSpaceDN w:val="0"/>
        <w:adjustRightInd w:val="0"/>
        <w:jc w:val="center"/>
        <w:rPr>
          <w:szCs w:val="24"/>
        </w:rPr>
      </w:pPr>
    </w:p>
    <w:p w:rsidR="00275D49" w:rsidRPr="00A7372A" w:rsidRDefault="00275D49" w:rsidP="00A1234F">
      <w:pPr>
        <w:autoSpaceDE w:val="0"/>
        <w:autoSpaceDN w:val="0"/>
        <w:adjustRightInd w:val="0"/>
        <w:jc w:val="both"/>
        <w:rPr>
          <w:szCs w:val="24"/>
        </w:rPr>
      </w:pPr>
      <w:r w:rsidRPr="00A7372A">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All customers or service applicants </w:t>
      </w:r>
      <w:proofErr w:type="gramStart"/>
      <w:r w:rsidRPr="00A7372A">
        <w:rPr>
          <w:szCs w:val="24"/>
        </w:rPr>
        <w:t>shall provide access to meters and utility cutoff valves at all times</w:t>
      </w:r>
      <w:proofErr w:type="gramEnd"/>
      <w:r w:rsidRPr="00A7372A">
        <w:rPr>
          <w:szCs w:val="24"/>
        </w:rPr>
        <w:t xml:space="preserve"> reasonably necessary to conduct ordinary utility business and after normal business hours as needed to protect and preserve the integrity of the public drinking water supply.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Meters will be read at monthly intervals and as nearly as possible on the corresponding day of each monthly meter reading period unless otherwise authorized by the Commission.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7</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 xml:space="preserve">Section 2.10 - Billing </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is interrupted or seriously impaired for 24 consecutive hours or more, the utility will prorate the monthly base bill in proportion to the time service was not available to reflect this loss of service.</w:t>
      </w:r>
    </w:p>
    <w:p w:rsidR="00275D49" w:rsidRPr="00A7372A" w:rsidRDefault="00275D49" w:rsidP="00A1234F">
      <w:pPr>
        <w:tabs>
          <w:tab w:val="left" w:pos="-1440"/>
        </w:tabs>
        <w:autoSpaceDE w:val="0"/>
        <w:autoSpaceDN w:val="0"/>
        <w:adjustRightInd w:val="0"/>
        <w:jc w:val="both"/>
        <w:rPr>
          <w:szCs w:val="24"/>
          <w:u w:val="single"/>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03390D" w:rsidRPr="00A7372A" w:rsidRDefault="0003390D" w:rsidP="00A1234F">
      <w:pPr>
        <w:tabs>
          <w:tab w:val="right" w:pos="9360"/>
        </w:tabs>
        <w:autoSpaceDE w:val="0"/>
        <w:autoSpaceDN w:val="0"/>
        <w:adjustRightInd w:val="0"/>
        <w:jc w:val="both"/>
        <w:rPr>
          <w:szCs w:val="24"/>
        </w:rPr>
      </w:pPr>
    </w:p>
    <w:p w:rsidR="0003390D" w:rsidRPr="00A7372A" w:rsidRDefault="0003390D" w:rsidP="00A1234F">
      <w:pPr>
        <w:tabs>
          <w:tab w:val="right" w:pos="9360"/>
        </w:tabs>
        <w:autoSpaceDE w:val="0"/>
        <w:autoSpaceDN w:val="0"/>
        <w:adjustRightInd w:val="0"/>
        <w:jc w:val="both"/>
        <w:rPr>
          <w:szCs w:val="24"/>
        </w:rPr>
      </w:pPr>
    </w:p>
    <w:p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8</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tabs>
          <w:tab w:val="left" w:pos="-1440"/>
        </w:tabs>
        <w:autoSpaceDE w:val="0"/>
        <w:autoSpaceDN w:val="0"/>
        <w:adjustRightInd w:val="0"/>
        <w:jc w:val="both"/>
        <w:rPr>
          <w:szCs w:val="24"/>
        </w:rPr>
      </w:pPr>
    </w:p>
    <w:p w:rsidR="0003390D" w:rsidRPr="00A7372A" w:rsidRDefault="0003390D" w:rsidP="00A1234F">
      <w:pPr>
        <w:widowControl w:val="0"/>
        <w:autoSpaceDE w:val="0"/>
        <w:autoSpaceDN w:val="0"/>
        <w:adjustRightInd w:val="0"/>
        <w:jc w:val="both"/>
        <w:rPr>
          <w:szCs w:val="24"/>
        </w:rPr>
      </w:pPr>
      <w:r w:rsidRPr="00A7372A">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A7372A">
        <w:rPr>
          <w:szCs w:val="24"/>
        </w:rPr>
        <w:t>twelve month</w:t>
      </w:r>
      <w:proofErr w:type="gramEnd"/>
      <w:r w:rsidRPr="00A7372A">
        <w:rPr>
          <w:szCs w:val="24"/>
        </w:rPr>
        <w:t xml:space="preserve"> period, the customer shall be required to pay a deposit if one has not already been paid.</w:t>
      </w:r>
    </w:p>
    <w:p w:rsidR="0003390D" w:rsidRPr="00A7372A" w:rsidRDefault="0003390D"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  The termination date must be at least 10 days after the notice is mailed or hand delivered.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A7372A">
        <w:rPr>
          <w:szCs w:val="24"/>
        </w:rPr>
        <w:t>entered into</w:t>
      </w:r>
      <w:proofErr w:type="gramEnd"/>
      <w:r w:rsidRPr="00A7372A">
        <w:rPr>
          <w:szCs w:val="24"/>
        </w:rPr>
        <w:t xml:space="preserve"> within 26 days from the date of issuance of a bill and if proper notice of termination has been given.</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rsidR="00275D49" w:rsidRPr="00A7372A" w:rsidRDefault="00275D49" w:rsidP="00A1234F">
      <w:pPr>
        <w:tabs>
          <w:tab w:val="left" w:pos="-1440"/>
        </w:tabs>
        <w:autoSpaceDE w:val="0"/>
        <w:autoSpaceDN w:val="0"/>
        <w:adjustRightInd w:val="0"/>
        <w:jc w:val="both"/>
        <w:rPr>
          <w:szCs w:val="24"/>
        </w:rPr>
      </w:pPr>
      <w:r w:rsidRPr="00A7372A">
        <w:rPr>
          <w:szCs w:val="24"/>
        </w:rPr>
        <w:t>Utility service may also be disconnected without notice for reasons as described in the PUC Rules.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Utility personnel must be available during normal business hours to accept payments on the day service is disconnected and the following day unless service was disconnected at the customer's request or due to a hazardous condition.</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Service will be reconnected within 36 hours after the past due bill, reconnect fees and any other outstanding charges are paid or the conditions which caused service to be disconnected are corrected.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75D49" w:rsidRDefault="00275D49"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Pr="00A7372A" w:rsidRDefault="00A7372A" w:rsidP="00A1234F">
      <w:pPr>
        <w:widowControl w:val="0"/>
        <w:autoSpaceDE w:val="0"/>
        <w:autoSpaceDN w:val="0"/>
        <w:adjustRightInd w:val="0"/>
        <w:jc w:val="both"/>
        <w:rPr>
          <w:szCs w:val="24"/>
        </w:rPr>
      </w:pPr>
    </w:p>
    <w:p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9</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2.15 - Quality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plan, furnish, and maintain production, treatment, storage, transmission, and distribution facilities of </w:t>
      </w:r>
      <w:proofErr w:type="gramStart"/>
      <w:r w:rsidRPr="00A7372A">
        <w:rPr>
          <w:szCs w:val="24"/>
        </w:rPr>
        <w:t>sufficient</w:t>
      </w:r>
      <w:proofErr w:type="gramEnd"/>
      <w:r w:rsidRPr="00A7372A">
        <w:rPr>
          <w:szCs w:val="24"/>
        </w:rPr>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maintain a record of all complaints which shows the name and address of the complainant, the date and nature of the complaint and the adjustment or disposition thereof, for a period of two years after the final settlement of the complaint.  In the event of a dispute between a customer and a utility regarding any bill for utility service, the utility will </w:t>
      </w:r>
      <w:proofErr w:type="gramStart"/>
      <w:r w:rsidRPr="00A7372A">
        <w:rPr>
          <w:szCs w:val="24"/>
        </w:rPr>
        <w:t>conduct an investigation</w:t>
      </w:r>
      <w:proofErr w:type="gramEnd"/>
      <w:r w:rsidRPr="00A7372A">
        <w:rPr>
          <w:szCs w:val="24"/>
        </w:rPr>
        <w:t xml:space="preserve"> and report the results to the customer.  If the dispute is not resolved, the utility will inform the customer that a complaint may be filed with the Commission.</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2.17 - Customer Liability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Customer shall be liable for any damage or injury to utility-owned property shown to be caused by the customer.</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683C64" w:rsidRDefault="00683C64" w:rsidP="00275D49">
      <w:pPr>
        <w:tabs>
          <w:tab w:val="right" w:pos="9360"/>
        </w:tabs>
        <w:autoSpaceDE w:val="0"/>
        <w:autoSpaceDN w:val="0"/>
        <w:adjustRightInd w:val="0"/>
        <w:rPr>
          <w:szCs w:val="24"/>
        </w:rPr>
      </w:pPr>
    </w:p>
    <w:p w:rsidR="00683C64" w:rsidRDefault="00683C64" w:rsidP="00275D49">
      <w:pPr>
        <w:tabs>
          <w:tab w:val="right" w:pos="9360"/>
        </w:tabs>
        <w:autoSpaceDE w:val="0"/>
        <w:autoSpaceDN w:val="0"/>
        <w:adjustRightInd w:val="0"/>
        <w:rPr>
          <w:szCs w:val="24"/>
        </w:rPr>
      </w:pPr>
    </w:p>
    <w:p w:rsidR="00683C64" w:rsidRDefault="00683C64" w:rsidP="00275D49">
      <w:pPr>
        <w:tabs>
          <w:tab w:val="right" w:pos="9360"/>
        </w:tabs>
        <w:autoSpaceDE w:val="0"/>
        <w:autoSpaceDN w:val="0"/>
        <w:adjustRightInd w:val="0"/>
        <w:rPr>
          <w:szCs w:val="24"/>
        </w:rPr>
      </w:pPr>
    </w:p>
    <w:p w:rsidR="002311A7"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rPr>
          <w:b/>
          <w:szCs w:val="24"/>
        </w:rPr>
      </w:pP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10</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LINE EXTENSION AND CONSTRUCTION CHARGES:  No contribution in aid of construction may be required of any customer except as provided for in this approved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275D49" w:rsidRDefault="00275D49" w:rsidP="00A1234F">
      <w:pPr>
        <w:tabs>
          <w:tab w:val="right" w:pos="9360"/>
        </w:tabs>
        <w:autoSpaceDE w:val="0"/>
        <w:autoSpaceDN w:val="0"/>
        <w:adjustRightInd w:val="0"/>
        <w:jc w:val="both"/>
        <w:rPr>
          <w:szCs w:val="24"/>
        </w:rPr>
      </w:pPr>
    </w:p>
    <w:p w:rsidR="00AE75E8" w:rsidRPr="00A7372A" w:rsidRDefault="00AE75E8" w:rsidP="00AE75E8">
      <w:pPr>
        <w:autoSpaceDE w:val="0"/>
        <w:autoSpaceDN w:val="0"/>
        <w:adjustRightInd w:val="0"/>
        <w:jc w:val="both"/>
        <w:rPr>
          <w:szCs w:val="24"/>
        </w:rPr>
      </w:pPr>
      <w:r w:rsidRPr="00A7372A">
        <w:rPr>
          <w:szCs w:val="24"/>
        </w:rPr>
        <w:t>Exceptions may be granted by the Commission if:</w:t>
      </w:r>
    </w:p>
    <w:p w:rsidR="00AE75E8" w:rsidRPr="00A7372A" w:rsidRDefault="00AE75E8" w:rsidP="00301D1A">
      <w:pPr>
        <w:widowControl w:val="0"/>
        <w:numPr>
          <w:ilvl w:val="0"/>
          <w:numId w:val="7"/>
        </w:numPr>
        <w:autoSpaceDE w:val="0"/>
        <w:autoSpaceDN w:val="0"/>
        <w:adjustRightInd w:val="0"/>
        <w:jc w:val="both"/>
        <w:rPr>
          <w:szCs w:val="24"/>
        </w:rPr>
      </w:pPr>
      <w:r w:rsidRPr="00A7372A">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AE75E8" w:rsidRPr="00A7372A" w:rsidRDefault="00AE75E8" w:rsidP="00AE75E8">
      <w:pPr>
        <w:autoSpaceDE w:val="0"/>
        <w:autoSpaceDN w:val="0"/>
        <w:adjustRightInd w:val="0"/>
        <w:jc w:val="both"/>
        <w:rPr>
          <w:szCs w:val="24"/>
        </w:rPr>
      </w:pPr>
    </w:p>
    <w:p w:rsidR="00AE75E8" w:rsidRPr="00A7372A" w:rsidRDefault="00AE75E8" w:rsidP="00301D1A">
      <w:pPr>
        <w:widowControl w:val="0"/>
        <w:numPr>
          <w:ilvl w:val="0"/>
          <w:numId w:val="8"/>
        </w:numPr>
        <w:autoSpaceDE w:val="0"/>
        <w:autoSpaceDN w:val="0"/>
        <w:adjustRightInd w:val="0"/>
        <w:jc w:val="both"/>
        <w:rPr>
          <w:szCs w:val="24"/>
        </w:rPr>
      </w:pPr>
      <w:r w:rsidRPr="00A7372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275D49" w:rsidRPr="00A7372A" w:rsidRDefault="00275D49" w:rsidP="00A1234F">
      <w:pPr>
        <w:tabs>
          <w:tab w:val="right" w:pos="9360"/>
        </w:tabs>
        <w:autoSpaceDE w:val="0"/>
        <w:autoSpaceDN w:val="0"/>
        <w:adjustRightInd w:val="0"/>
        <w:jc w:val="both"/>
        <w:rPr>
          <w:szCs w:val="24"/>
        </w:rPr>
      </w:pPr>
    </w:p>
    <w:p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11</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A7372A">
        <w:rPr>
          <w:szCs w:val="24"/>
        </w:rPr>
        <w:t>one inch</w:t>
      </w:r>
      <w:proofErr w:type="gramEnd"/>
      <w:r w:rsidRPr="00A7372A">
        <w:rPr>
          <w:szCs w:val="24"/>
        </w:rPr>
        <w:t xml:space="preserve"> meter for a lawn sprinkler system to service a residential lot is not considered nonstandard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7372A">
        <w:rPr>
          <w:szCs w:val="24"/>
          <w:u w:val="single"/>
        </w:rPr>
        <w:t>may not be required</w:t>
      </w:r>
      <w:r w:rsidRPr="00A7372A">
        <w:rPr>
          <w:szCs w:val="24"/>
        </w:rPr>
        <w:t xml:space="preserve"> of individual residential customers for production, storage, treatment or transmission facilities unless otherwise approved by the Commission under this specific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75D49" w:rsidRDefault="00275D49" w:rsidP="00A1234F">
      <w:pPr>
        <w:tabs>
          <w:tab w:val="right" w:pos="9360"/>
        </w:tabs>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364952" w:rsidRPr="00A7372A" w:rsidRDefault="00364952" w:rsidP="00364952">
      <w:pPr>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E35D83">
        <w:rPr>
          <w:szCs w:val="24"/>
        </w:rPr>
        <w:t>3</w:t>
      </w:r>
      <w:r w:rsidRPr="00A7372A">
        <w:rPr>
          <w:szCs w:val="24"/>
        </w:rPr>
        <w:t>(</w:t>
      </w:r>
      <w:r w:rsidR="00E35D83">
        <w:rPr>
          <w:szCs w:val="24"/>
        </w:rPr>
        <w:t>d</w:t>
      </w:r>
      <w:r w:rsidRPr="00A7372A">
        <w:rPr>
          <w:szCs w:val="24"/>
        </w:rPr>
        <w:t>)(</w:t>
      </w:r>
      <w:r w:rsidR="00E35D83">
        <w:rPr>
          <w:szCs w:val="24"/>
        </w:rPr>
        <w:t>4</w:t>
      </w:r>
      <w:r w:rsidRPr="00A7372A">
        <w:rPr>
          <w:szCs w:val="24"/>
        </w:rPr>
        <w:t>), for purposes of this section, commercial, industrial, and wholesale customers shall be treated as developers.</w:t>
      </w:r>
    </w:p>
    <w:p w:rsidR="00364952" w:rsidRPr="00A7372A" w:rsidRDefault="00364952" w:rsidP="00364952">
      <w:pPr>
        <w:autoSpaceDE w:val="0"/>
        <w:autoSpaceDN w:val="0"/>
        <w:adjustRightInd w:val="0"/>
        <w:jc w:val="both"/>
        <w:rPr>
          <w:szCs w:val="24"/>
        </w:rPr>
      </w:pPr>
    </w:p>
    <w:p w:rsidR="00AE75E8" w:rsidRDefault="00AE75E8" w:rsidP="00A1234F">
      <w:pPr>
        <w:tabs>
          <w:tab w:val="right" w:pos="9360"/>
        </w:tabs>
        <w:autoSpaceDE w:val="0"/>
        <w:autoSpaceDN w:val="0"/>
        <w:adjustRightInd w:val="0"/>
        <w:jc w:val="both"/>
        <w:rPr>
          <w:szCs w:val="24"/>
        </w:rPr>
      </w:pPr>
    </w:p>
    <w:p w:rsidR="00AE75E8" w:rsidRDefault="00AE75E8" w:rsidP="00A1234F">
      <w:pPr>
        <w:tabs>
          <w:tab w:val="right" w:pos="9360"/>
        </w:tabs>
        <w:autoSpaceDE w:val="0"/>
        <w:autoSpaceDN w:val="0"/>
        <w:adjustRightInd w:val="0"/>
        <w:jc w:val="both"/>
        <w:rPr>
          <w:szCs w:val="24"/>
        </w:rPr>
      </w:pPr>
    </w:p>
    <w:p w:rsidR="00AE75E8" w:rsidRPr="00A7372A" w:rsidRDefault="00AE75E8" w:rsidP="00A1234F">
      <w:pPr>
        <w:tabs>
          <w:tab w:val="right" w:pos="9360"/>
        </w:tabs>
        <w:autoSpaceDE w:val="0"/>
        <w:autoSpaceDN w:val="0"/>
        <w:adjustRightInd w:val="0"/>
        <w:jc w:val="both"/>
        <w:rPr>
          <w:szCs w:val="24"/>
        </w:rPr>
      </w:pPr>
    </w:p>
    <w:p w:rsidR="00275D49" w:rsidRPr="00A7372A" w:rsidRDefault="00275D49" w:rsidP="00A1234F">
      <w:pPr>
        <w:tabs>
          <w:tab w:val="right" w:pos="9360"/>
        </w:tabs>
        <w:autoSpaceDE w:val="0"/>
        <w:autoSpaceDN w:val="0"/>
        <w:adjustRightInd w:val="0"/>
        <w:jc w:val="both"/>
        <w:rPr>
          <w:szCs w:val="24"/>
        </w:rPr>
      </w:pPr>
    </w:p>
    <w:p w:rsidR="002311A7" w:rsidRPr="00884A02"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12</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Under a contract and only in accordance with the terms of the contract; or</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275D49" w:rsidRPr="00A7372A" w:rsidRDefault="00275D49" w:rsidP="00A1234F">
      <w:pPr>
        <w:autoSpaceDE w:val="0"/>
        <w:autoSpaceDN w:val="0"/>
        <w:adjustRightInd w:val="0"/>
        <w:jc w:val="both"/>
        <w:rPr>
          <w:szCs w:val="24"/>
          <w:u w:val="single"/>
        </w:rPr>
      </w:pPr>
    </w:p>
    <w:p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275D49" w:rsidRDefault="00275D49" w:rsidP="00A1234F">
      <w:pPr>
        <w:tabs>
          <w:tab w:val="right" w:pos="9360"/>
        </w:tabs>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 xml:space="preserve">Service application forms will be available at the Utility's business office during normal weekday business hours.  Service applications will be sent by prepaid </w:t>
      </w:r>
      <w:proofErr w:type="gramStart"/>
      <w:r w:rsidRPr="00A7372A">
        <w:rPr>
          <w:szCs w:val="24"/>
        </w:rPr>
        <w:t>first class</w:t>
      </w:r>
      <w:proofErr w:type="gramEnd"/>
      <w:r w:rsidRPr="00A7372A">
        <w:rPr>
          <w:szCs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A7372A" w:rsidRDefault="00A7372A" w:rsidP="00A1234F">
      <w:pPr>
        <w:tabs>
          <w:tab w:val="right" w:pos="9360"/>
        </w:tabs>
        <w:autoSpaceDE w:val="0"/>
        <w:autoSpaceDN w:val="0"/>
        <w:adjustRightInd w:val="0"/>
        <w:jc w:val="both"/>
        <w:rPr>
          <w:szCs w:val="24"/>
        </w:rPr>
      </w:pPr>
    </w:p>
    <w:p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rsidR="00364952" w:rsidRDefault="00364952" w:rsidP="00A1234F">
      <w:pPr>
        <w:tabs>
          <w:tab w:val="right" w:pos="9360"/>
        </w:tabs>
        <w:autoSpaceDE w:val="0"/>
        <w:autoSpaceDN w:val="0"/>
        <w:adjustRightInd w:val="0"/>
        <w:jc w:val="both"/>
        <w:rPr>
          <w:szCs w:val="24"/>
        </w:rPr>
      </w:pPr>
    </w:p>
    <w:p w:rsidR="002311A7"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rPr>
          <w:b/>
          <w:szCs w:val="24"/>
        </w:rPr>
      </w:pP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13</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rsidR="009D7C98" w:rsidRDefault="009D7C98"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Pr="00A7372A" w:rsidRDefault="00364952" w:rsidP="00A1234F">
      <w:pPr>
        <w:tabs>
          <w:tab w:val="right" w:pos="9360"/>
        </w:tabs>
        <w:autoSpaceDE w:val="0"/>
        <w:autoSpaceDN w:val="0"/>
        <w:adjustRightInd w:val="0"/>
        <w:jc w:val="both"/>
        <w:rPr>
          <w:szCs w:val="24"/>
        </w:rPr>
      </w:pPr>
    </w:p>
    <w:p w:rsidR="00275D49" w:rsidRPr="002311A7" w:rsidRDefault="00BA49F7" w:rsidP="002311A7">
      <w:pPr>
        <w:rPr>
          <w:b/>
          <w:szCs w:val="24"/>
        </w:rPr>
      </w:pPr>
      <w:r>
        <w:rPr>
          <w:b/>
          <w:szCs w:val="24"/>
        </w:rPr>
        <w:t>Tariff Control</w:t>
      </w:r>
      <w:r w:rsidR="002311A7" w:rsidRPr="00884A02">
        <w:rPr>
          <w:b/>
          <w:szCs w:val="24"/>
        </w:rPr>
        <w:t xml:space="preserve"> Number: </w:t>
      </w:r>
      <w:r w:rsidR="002311A7">
        <w:rPr>
          <w:b/>
          <w:szCs w:val="24"/>
        </w:rPr>
        <w:t>51438</w:t>
      </w:r>
    </w:p>
    <w:p w:rsidR="00275D49" w:rsidRPr="00A7372A" w:rsidRDefault="00A7372A" w:rsidP="00275D49">
      <w:pPr>
        <w:autoSpaceDE w:val="0"/>
        <w:autoSpaceDN w:val="0"/>
        <w:adjustRightInd w:val="0"/>
        <w:jc w:val="center"/>
        <w:rPr>
          <w:szCs w:val="24"/>
        </w:rPr>
      </w:pPr>
      <w:r>
        <w:rPr>
          <w:szCs w:val="24"/>
        </w:rPr>
        <w:lastRenderedPageBreak/>
        <w:t>APPENDIX A</w:t>
      </w:r>
      <w:r w:rsidR="00275D49" w:rsidRPr="00A7372A">
        <w:rPr>
          <w:szCs w:val="24"/>
        </w:rPr>
        <w:t xml:space="preserve"> -- DROUGHT CONTINGENCY PLAN</w:t>
      </w:r>
    </w:p>
    <w:p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rsidR="00275D49" w:rsidRPr="00A7372A"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lastRenderedPageBreak/>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E35D83">
        <w:rPr>
          <w:color w:val="000000"/>
          <w:spacing w:val="-3"/>
          <w:sz w:val="23"/>
          <w:szCs w:val="23"/>
        </w:rPr>
        <w:t>§</w:t>
      </w:r>
      <w:r w:rsidRPr="00DE711C">
        <w:rPr>
          <w:color w:val="000000"/>
          <w:spacing w:val="-3"/>
          <w:sz w:val="23"/>
          <w:szCs w:val="23"/>
        </w:rPr>
        <w:t xml:space="preserve"> 290.47(b), Appendix B</w:t>
      </w:r>
    </w:p>
    <w:p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 xml:space="preserve">PURPOSE.  The </w:t>
      </w:r>
      <w:r w:rsidR="004F50A1">
        <w:rPr>
          <w:color w:val="000000"/>
          <w:spacing w:val="-3"/>
          <w:sz w:val="23"/>
          <w:szCs w:val="23"/>
        </w:rPr>
        <w:t>______________________________</w:t>
      </w:r>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004F50A1">
        <w:rPr>
          <w:color w:val="000000"/>
          <w:spacing w:val="-3"/>
          <w:sz w:val="23"/>
          <w:szCs w:val="23"/>
        </w:rPr>
        <w:t>__________________________</w:t>
      </w:r>
      <w:r w:rsidRPr="00DE711C">
        <w:rPr>
          <w:color w:val="000000"/>
          <w:spacing w:val="-3"/>
          <w:sz w:val="23"/>
          <w:szCs w:val="23"/>
        </w:rPr>
        <w:t xml:space="preserve"> will begin service.  In addition, when service to an existing connection has been suspended or terminated, the water system will not re-establish service unless it has a signed copy of this agreement.</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  The following unacceptable practices are prohibited by State regulations.</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 xml:space="preserve">No direct connection between the public drinking water supply and a potential source of contamination is permitted.  Potential sources of contamination shall be isolated from the public water system by an </w:t>
      </w:r>
      <w:proofErr w:type="gramStart"/>
      <w:r w:rsidRPr="00DE711C">
        <w:rPr>
          <w:color w:val="000000"/>
          <w:spacing w:val="-3"/>
          <w:sz w:val="23"/>
          <w:szCs w:val="23"/>
        </w:rPr>
        <w:t>air-gap</w:t>
      </w:r>
      <w:proofErr w:type="gramEnd"/>
      <w:r w:rsidRPr="00DE711C">
        <w:rPr>
          <w:color w:val="000000"/>
          <w:spacing w:val="-3"/>
          <w:sz w:val="23"/>
          <w:szCs w:val="23"/>
        </w:rPr>
        <w:t xml:space="preserve"> or an appropriate backflow prevention device.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DE711C">
        <w:rPr>
          <w:color w:val="000000"/>
          <w:spacing w:val="-3"/>
          <w:sz w:val="23"/>
          <w:szCs w:val="23"/>
        </w:rPr>
        <w:t>air-gap</w:t>
      </w:r>
      <w:proofErr w:type="gramEnd"/>
      <w:r w:rsidRPr="00DE711C">
        <w:rPr>
          <w:color w:val="000000"/>
          <w:spacing w:val="-3"/>
          <w:sz w:val="23"/>
          <w:szCs w:val="23"/>
        </w:rPr>
        <w:t xml:space="preserve"> or a reduced pressure-zone backflow prevention device.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No connection which allows water to be returned to the public drinking water supply is permitted.</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No pipe or pipe fitting which contains more than 8.0% lead may be used for the installation or repair of plumbing at any connection which provides water for human use.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No solder or flux which contains more than 0.2% lead can be used for the installation or repair of plumbing at any connection which provides water for human use.</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 xml:space="preserve">SERVICE AGREEMENT.  The following are the terms of the service agreement between the </w:t>
      </w:r>
      <w:r w:rsidR="004F50A1">
        <w:rPr>
          <w:color w:val="000000"/>
          <w:spacing w:val="-3"/>
          <w:sz w:val="23"/>
          <w:szCs w:val="23"/>
        </w:rPr>
        <w:t>___________________________________</w:t>
      </w:r>
      <w:r w:rsidRPr="00DE711C">
        <w:rPr>
          <w:color w:val="000000"/>
          <w:spacing w:val="-3"/>
          <w:sz w:val="23"/>
          <w:szCs w:val="23"/>
        </w:rPr>
        <w:t>, (the Water System) and NAME OF CUSTOMER (the Customer).</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 xml:space="preserve">The Water System will maintain a copy of this agreement </w:t>
      </w:r>
      <w:proofErr w:type="gramStart"/>
      <w:r w:rsidRPr="00DE711C">
        <w:rPr>
          <w:color w:val="000000"/>
          <w:spacing w:val="-3"/>
          <w:sz w:val="23"/>
          <w:szCs w:val="23"/>
        </w:rPr>
        <w:t>as long as</w:t>
      </w:r>
      <w:proofErr w:type="gramEnd"/>
      <w:r w:rsidRPr="00DE711C">
        <w:rPr>
          <w:color w:val="000000"/>
          <w:spacing w:val="-3"/>
          <w:sz w:val="23"/>
          <w:szCs w:val="23"/>
        </w:rPr>
        <w:t xml:space="preserve"> the Customer and/or the premises is connected to the Water System.</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CUSTOMER'S SIGNATURE:____________________________________________________</w:t>
      </w:r>
    </w:p>
    <w:p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lastRenderedPageBreak/>
        <w:t xml:space="preserve">APPENDIX </w:t>
      </w:r>
      <w:r w:rsidR="00A34F45" w:rsidRPr="00DE711C">
        <w:rPr>
          <w:color w:val="000000"/>
          <w:spacing w:val="-3"/>
          <w:szCs w:val="24"/>
        </w:rPr>
        <w:t>C</w:t>
      </w:r>
      <w:r w:rsidRPr="00DE711C">
        <w:rPr>
          <w:color w:val="000000"/>
          <w:spacing w:val="-3"/>
          <w:szCs w:val="24"/>
        </w:rPr>
        <w:t xml:space="preserve"> -- APPLICATION FOR SERVICE</w:t>
      </w:r>
    </w:p>
    <w:p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B02" w:rsidRDefault="003A5B02">
      <w:r>
        <w:separator/>
      </w:r>
    </w:p>
  </w:endnote>
  <w:endnote w:type="continuationSeparator" w:id="0">
    <w:p w:rsidR="003A5B02" w:rsidRDefault="003A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B02" w:rsidRDefault="003A5B02">
      <w:r>
        <w:separator/>
      </w:r>
    </w:p>
  </w:footnote>
  <w:footnote w:type="continuationSeparator" w:id="0">
    <w:p w:rsidR="003A5B02" w:rsidRDefault="003A5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000D0E"/>
    <w:multiLevelType w:val="hybridMultilevel"/>
    <w:tmpl w:val="35BA80C0"/>
    <w:lvl w:ilvl="0" w:tplc="A19C6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B7FA8"/>
    <w:multiLevelType w:val="hybridMultilevel"/>
    <w:tmpl w:val="E5F213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9"/>
  </w:num>
  <w:num w:numId="4">
    <w:abstractNumId w:val="7"/>
  </w:num>
  <w:num w:numId="5">
    <w:abstractNumId w:val="6"/>
  </w:num>
  <w:num w:numId="6">
    <w:abstractNumId w:val="4"/>
  </w:num>
  <w:num w:numId="7">
    <w:abstractNumId w:val="8"/>
  </w:num>
  <w:num w:numId="8">
    <w:abstractNumId w:val="1"/>
  </w:num>
  <w:num w:numId="9">
    <w:abstractNumId w:val="5"/>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5A63"/>
    <w:rsid w:val="000766A4"/>
    <w:rsid w:val="000A5C4C"/>
    <w:rsid w:val="000B472D"/>
    <w:rsid w:val="000B7587"/>
    <w:rsid w:val="000C4B75"/>
    <w:rsid w:val="000C632D"/>
    <w:rsid w:val="000C635A"/>
    <w:rsid w:val="000D0C02"/>
    <w:rsid w:val="000D4D8F"/>
    <w:rsid w:val="000E04A6"/>
    <w:rsid w:val="000E23B5"/>
    <w:rsid w:val="000E51D3"/>
    <w:rsid w:val="000E7E37"/>
    <w:rsid w:val="000E7F7B"/>
    <w:rsid w:val="000F094B"/>
    <w:rsid w:val="00101ADB"/>
    <w:rsid w:val="00102976"/>
    <w:rsid w:val="00103EEF"/>
    <w:rsid w:val="001042AC"/>
    <w:rsid w:val="001122B8"/>
    <w:rsid w:val="00112F41"/>
    <w:rsid w:val="001214D3"/>
    <w:rsid w:val="0013383C"/>
    <w:rsid w:val="0014605C"/>
    <w:rsid w:val="0015291B"/>
    <w:rsid w:val="0015559D"/>
    <w:rsid w:val="00156EB4"/>
    <w:rsid w:val="00156FA7"/>
    <w:rsid w:val="001645A0"/>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10F86"/>
    <w:rsid w:val="00217ABA"/>
    <w:rsid w:val="002259CE"/>
    <w:rsid w:val="002275FB"/>
    <w:rsid w:val="002311A7"/>
    <w:rsid w:val="002337D8"/>
    <w:rsid w:val="002406C5"/>
    <w:rsid w:val="002407B5"/>
    <w:rsid w:val="00255EC8"/>
    <w:rsid w:val="00261898"/>
    <w:rsid w:val="002645DC"/>
    <w:rsid w:val="00274DB2"/>
    <w:rsid w:val="00275D49"/>
    <w:rsid w:val="002802CF"/>
    <w:rsid w:val="00282C35"/>
    <w:rsid w:val="00291FF4"/>
    <w:rsid w:val="002949C1"/>
    <w:rsid w:val="00295730"/>
    <w:rsid w:val="00295733"/>
    <w:rsid w:val="002A6062"/>
    <w:rsid w:val="002B01EA"/>
    <w:rsid w:val="002B719D"/>
    <w:rsid w:val="002B7308"/>
    <w:rsid w:val="002B7B0B"/>
    <w:rsid w:val="002D006E"/>
    <w:rsid w:val="002D5962"/>
    <w:rsid w:val="002D7584"/>
    <w:rsid w:val="002E55CD"/>
    <w:rsid w:val="002E722F"/>
    <w:rsid w:val="002F232E"/>
    <w:rsid w:val="002F604E"/>
    <w:rsid w:val="002F76BF"/>
    <w:rsid w:val="002F7B70"/>
    <w:rsid w:val="00301D1A"/>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A5B02"/>
    <w:rsid w:val="003B0483"/>
    <w:rsid w:val="003B2B29"/>
    <w:rsid w:val="003B39B9"/>
    <w:rsid w:val="003B3B10"/>
    <w:rsid w:val="003B51CA"/>
    <w:rsid w:val="003C648A"/>
    <w:rsid w:val="003D1EB4"/>
    <w:rsid w:val="003D3484"/>
    <w:rsid w:val="003D5496"/>
    <w:rsid w:val="003E134E"/>
    <w:rsid w:val="003F2DCC"/>
    <w:rsid w:val="00404A1F"/>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1C78"/>
    <w:rsid w:val="004D2371"/>
    <w:rsid w:val="004E6890"/>
    <w:rsid w:val="004E7091"/>
    <w:rsid w:val="004F03CD"/>
    <w:rsid w:val="004F50A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1200"/>
    <w:rsid w:val="0059340E"/>
    <w:rsid w:val="00597092"/>
    <w:rsid w:val="0059716E"/>
    <w:rsid w:val="005A1FDF"/>
    <w:rsid w:val="005A5B14"/>
    <w:rsid w:val="005B1471"/>
    <w:rsid w:val="005B3621"/>
    <w:rsid w:val="005D2FA2"/>
    <w:rsid w:val="005D3631"/>
    <w:rsid w:val="005D6B04"/>
    <w:rsid w:val="005E4CB2"/>
    <w:rsid w:val="005F2E12"/>
    <w:rsid w:val="005F65DA"/>
    <w:rsid w:val="005F7018"/>
    <w:rsid w:val="005F7499"/>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1D20"/>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0C33"/>
    <w:rsid w:val="00743097"/>
    <w:rsid w:val="00743CC6"/>
    <w:rsid w:val="0074751F"/>
    <w:rsid w:val="0075260D"/>
    <w:rsid w:val="007538AD"/>
    <w:rsid w:val="00760C12"/>
    <w:rsid w:val="00762D84"/>
    <w:rsid w:val="00764B99"/>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465E6"/>
    <w:rsid w:val="009527ED"/>
    <w:rsid w:val="00954EEE"/>
    <w:rsid w:val="00956252"/>
    <w:rsid w:val="00956B9E"/>
    <w:rsid w:val="009600BB"/>
    <w:rsid w:val="009628B7"/>
    <w:rsid w:val="0096554C"/>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950F4"/>
    <w:rsid w:val="00AA0065"/>
    <w:rsid w:val="00AB1688"/>
    <w:rsid w:val="00AB32B4"/>
    <w:rsid w:val="00AB5AA1"/>
    <w:rsid w:val="00AB7429"/>
    <w:rsid w:val="00AC016F"/>
    <w:rsid w:val="00AC594E"/>
    <w:rsid w:val="00AD1FBA"/>
    <w:rsid w:val="00AD6475"/>
    <w:rsid w:val="00AE0F70"/>
    <w:rsid w:val="00AE2560"/>
    <w:rsid w:val="00AE511D"/>
    <w:rsid w:val="00AE5532"/>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540B9"/>
    <w:rsid w:val="00B74B2F"/>
    <w:rsid w:val="00B80DF6"/>
    <w:rsid w:val="00B8419C"/>
    <w:rsid w:val="00B86C19"/>
    <w:rsid w:val="00B9442F"/>
    <w:rsid w:val="00BA49F7"/>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CF3C73"/>
    <w:rsid w:val="00D05BBA"/>
    <w:rsid w:val="00D138BB"/>
    <w:rsid w:val="00D250FD"/>
    <w:rsid w:val="00D25270"/>
    <w:rsid w:val="00D306A7"/>
    <w:rsid w:val="00D3178A"/>
    <w:rsid w:val="00D331E5"/>
    <w:rsid w:val="00D34281"/>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6158"/>
    <w:rsid w:val="00E2105B"/>
    <w:rsid w:val="00E22581"/>
    <w:rsid w:val="00E27CD1"/>
    <w:rsid w:val="00E30268"/>
    <w:rsid w:val="00E35D83"/>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8EB00-2294-4D57-BC88-65E1FD11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6471</Words>
  <Characters>34982</Characters>
  <Application>Microsoft Office Word</Application>
  <DocSecurity>0</DocSecurity>
  <Lines>291</Lines>
  <Paragraphs>82</Paragraphs>
  <ScaleCrop>false</ScaleCrop>
  <Company/>
  <LinksUpToDate>false</LinksUpToDate>
  <CharactersWithSpaces>41371</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2020-11-16T17:29:00Z</dcterms:created>
  <dcterms:modified xsi:type="dcterms:W3CDTF">2020-11-16T17:29:00Z</dcterms:modified>
</cp:coreProperties>
</file>